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1D" w:rsidRDefault="00CD09D3" w:rsidP="00F35F9C">
      <w:pPr>
        <w:pStyle w:val="a4"/>
        <w:shd w:val="clear" w:color="auto" w:fill="FFFFFF"/>
        <w:tabs>
          <w:tab w:val="left" w:pos="2127"/>
        </w:tabs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</w:t>
      </w:r>
      <w:r w:rsidR="005758D5">
        <w:rPr>
          <w:rStyle w:val="a5"/>
          <w:color w:val="000000"/>
          <w:sz w:val="28"/>
          <w:szCs w:val="28"/>
        </w:rPr>
        <w:t xml:space="preserve">                                                             </w:t>
      </w:r>
    </w:p>
    <w:p w:rsidR="005758D5" w:rsidRPr="00BE4CF5" w:rsidRDefault="0002531D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2"/>
          <w:szCs w:val="22"/>
        </w:rPr>
      </w:pPr>
      <w:r>
        <w:rPr>
          <w:rStyle w:val="a5"/>
          <w:color w:val="000000"/>
          <w:sz w:val="28"/>
          <w:szCs w:val="28"/>
        </w:rPr>
        <w:t xml:space="preserve">                                                 </w:t>
      </w:r>
      <w:r w:rsidR="005758D5">
        <w:rPr>
          <w:rStyle w:val="a5"/>
          <w:color w:val="000000"/>
          <w:sz w:val="28"/>
          <w:szCs w:val="28"/>
        </w:rPr>
        <w:t xml:space="preserve">                         </w:t>
      </w:r>
      <w:r w:rsidR="00650952">
        <w:rPr>
          <w:rStyle w:val="a5"/>
          <w:color w:val="000000"/>
          <w:sz w:val="28"/>
          <w:szCs w:val="28"/>
        </w:rPr>
        <w:t xml:space="preserve">         </w:t>
      </w:r>
      <w:r w:rsidR="005758D5">
        <w:rPr>
          <w:rStyle w:val="a5"/>
          <w:color w:val="000000"/>
          <w:sz w:val="28"/>
          <w:szCs w:val="28"/>
        </w:rPr>
        <w:t xml:space="preserve">  </w:t>
      </w:r>
      <w:r w:rsidR="005758D5" w:rsidRPr="00BE4CF5">
        <w:rPr>
          <w:rStyle w:val="a5"/>
          <w:color w:val="000000"/>
          <w:sz w:val="22"/>
          <w:szCs w:val="22"/>
        </w:rPr>
        <w:t xml:space="preserve">«УТВЕРЖДАЮ»  </w:t>
      </w:r>
    </w:p>
    <w:p w:rsidR="00BE4CF5" w:rsidRDefault="00BE4CF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>
        <w:rPr>
          <w:rStyle w:val="a5"/>
          <w:color w:val="000000"/>
        </w:rPr>
        <w:t xml:space="preserve">                                                                                               Председатель Общественного </w:t>
      </w:r>
      <w:r w:rsidR="0037407E">
        <w:rPr>
          <w:rStyle w:val="a5"/>
          <w:color w:val="000000"/>
        </w:rPr>
        <w:t>Совета</w:t>
      </w:r>
    </w:p>
    <w:p w:rsidR="00BE4CF5" w:rsidRDefault="00BE4CF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>
        <w:rPr>
          <w:rStyle w:val="a5"/>
          <w:color w:val="000000"/>
        </w:rPr>
        <w:t xml:space="preserve">                                                                                               при Министерстве культуры РД</w:t>
      </w:r>
    </w:p>
    <w:p w:rsidR="005C014A" w:rsidRDefault="005C014A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BE4CF5" w:rsidRDefault="00BE4CF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>
        <w:rPr>
          <w:rStyle w:val="a5"/>
          <w:color w:val="000000"/>
        </w:rPr>
        <w:t xml:space="preserve">                                                                                               _______________С.А.Хавчаев</w:t>
      </w:r>
    </w:p>
    <w:p w:rsidR="005C014A" w:rsidRDefault="005C014A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BE4CF5" w:rsidRDefault="00BE4CF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>
        <w:rPr>
          <w:rStyle w:val="a5"/>
          <w:color w:val="000000"/>
        </w:rPr>
        <w:t xml:space="preserve">                                                                 </w:t>
      </w:r>
      <w:r w:rsidR="001670BE">
        <w:rPr>
          <w:rStyle w:val="a5"/>
          <w:color w:val="000000"/>
        </w:rPr>
        <w:t xml:space="preserve">                              « </w:t>
      </w:r>
      <w:r w:rsidR="0089429C">
        <w:rPr>
          <w:rStyle w:val="a5"/>
          <w:color w:val="000000"/>
        </w:rPr>
        <w:t>05</w:t>
      </w:r>
      <w:r w:rsidR="001670BE">
        <w:rPr>
          <w:rStyle w:val="a5"/>
          <w:color w:val="000000"/>
        </w:rPr>
        <w:t xml:space="preserve"> </w:t>
      </w:r>
      <w:r>
        <w:rPr>
          <w:rStyle w:val="a5"/>
          <w:color w:val="000000"/>
        </w:rPr>
        <w:t>»</w:t>
      </w:r>
      <w:r w:rsidR="0089429C">
        <w:rPr>
          <w:rStyle w:val="a5"/>
          <w:color w:val="000000"/>
        </w:rPr>
        <w:t xml:space="preserve"> апреля</w:t>
      </w:r>
      <w:r w:rsidR="001670BE">
        <w:rPr>
          <w:rStyle w:val="a5"/>
          <w:color w:val="000000"/>
        </w:rPr>
        <w:t xml:space="preserve"> </w:t>
      </w:r>
      <w:r>
        <w:rPr>
          <w:rStyle w:val="a5"/>
          <w:color w:val="000000"/>
        </w:rPr>
        <w:t>201</w:t>
      </w:r>
      <w:r w:rsidR="00F91C18">
        <w:rPr>
          <w:rStyle w:val="a5"/>
          <w:color w:val="000000"/>
        </w:rPr>
        <w:t>7</w:t>
      </w:r>
      <w:r>
        <w:rPr>
          <w:rStyle w:val="a5"/>
          <w:color w:val="000000"/>
        </w:rPr>
        <w:t>г.</w:t>
      </w:r>
    </w:p>
    <w:p w:rsidR="000633D5" w:rsidRDefault="000633D5" w:rsidP="005758D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8D5233" w:rsidRDefault="005758D5" w:rsidP="007A561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  <w:r w:rsidRPr="005758D5">
        <w:rPr>
          <w:rStyle w:val="a5"/>
          <w:color w:val="000000"/>
        </w:rPr>
        <w:t xml:space="preserve">                    </w:t>
      </w:r>
    </w:p>
    <w:p w:rsidR="007E003F" w:rsidRDefault="007E003F" w:rsidP="007A561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</w:rPr>
      </w:pPr>
    </w:p>
    <w:p w:rsidR="00B33269" w:rsidRDefault="00B33269" w:rsidP="007A5619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</w:p>
    <w:p w:rsidR="00E45C2B" w:rsidRPr="00E45C2B" w:rsidRDefault="00E45C2B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5C2B">
        <w:rPr>
          <w:rStyle w:val="a5"/>
          <w:color w:val="000000"/>
          <w:sz w:val="28"/>
          <w:szCs w:val="28"/>
        </w:rPr>
        <w:t xml:space="preserve">ПРОТОКОЛ </w:t>
      </w:r>
      <w:r w:rsidR="0089429C">
        <w:rPr>
          <w:rStyle w:val="a5"/>
          <w:color w:val="000000"/>
          <w:sz w:val="28"/>
          <w:szCs w:val="28"/>
        </w:rPr>
        <w:t xml:space="preserve"> </w:t>
      </w:r>
    </w:p>
    <w:p w:rsidR="004654C1" w:rsidRDefault="00650952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5758D5">
        <w:rPr>
          <w:rStyle w:val="a5"/>
          <w:b w:val="0"/>
          <w:color w:val="000000"/>
          <w:sz w:val="28"/>
          <w:szCs w:val="28"/>
        </w:rPr>
        <w:t xml:space="preserve"> </w:t>
      </w:r>
      <w:r w:rsidR="006E7858">
        <w:rPr>
          <w:rStyle w:val="a5"/>
          <w:b w:val="0"/>
          <w:color w:val="000000"/>
          <w:sz w:val="28"/>
          <w:szCs w:val="28"/>
        </w:rPr>
        <w:t xml:space="preserve">внеочередного </w:t>
      </w:r>
      <w:r w:rsidR="00E45C2B" w:rsidRPr="00E45C2B">
        <w:rPr>
          <w:rStyle w:val="a5"/>
          <w:b w:val="0"/>
          <w:color w:val="000000"/>
          <w:sz w:val="28"/>
          <w:szCs w:val="28"/>
        </w:rPr>
        <w:t>заседания</w:t>
      </w:r>
      <w:r w:rsidR="00E45C2B" w:rsidRPr="00E45C2B">
        <w:rPr>
          <w:rStyle w:val="a5"/>
          <w:color w:val="000000"/>
          <w:sz w:val="28"/>
          <w:szCs w:val="28"/>
        </w:rPr>
        <w:t xml:space="preserve"> </w:t>
      </w:r>
      <w:r w:rsidR="00E45C2B" w:rsidRPr="00E45C2B">
        <w:rPr>
          <w:color w:val="000000"/>
          <w:sz w:val="28"/>
          <w:szCs w:val="28"/>
        </w:rPr>
        <w:t xml:space="preserve">Общественного совета </w:t>
      </w:r>
      <w:r w:rsidR="00E45C2B">
        <w:rPr>
          <w:color w:val="000000"/>
          <w:sz w:val="28"/>
          <w:szCs w:val="28"/>
        </w:rPr>
        <w:t>при Министерстве</w:t>
      </w:r>
    </w:p>
    <w:p w:rsidR="00E45C2B" w:rsidRDefault="00E45C2B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культуры </w:t>
      </w:r>
      <w:r w:rsidR="0000517A">
        <w:rPr>
          <w:color w:val="000000"/>
          <w:sz w:val="28"/>
          <w:szCs w:val="28"/>
        </w:rPr>
        <w:t>Республики Дагестан</w:t>
      </w:r>
    </w:p>
    <w:p w:rsidR="00E45C2B" w:rsidRDefault="00E45C2B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6780D" w:rsidRDefault="00F6780D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D5233" w:rsidRDefault="008D5233" w:rsidP="00E45C2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45C2B" w:rsidRDefault="0089429C" w:rsidP="00E45C2B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05</w:t>
      </w:r>
      <w:r w:rsidR="00E45C2B" w:rsidRPr="00E45C2B">
        <w:rPr>
          <w:rStyle w:val="a5"/>
          <w:color w:val="000000"/>
          <w:sz w:val="28"/>
          <w:szCs w:val="28"/>
        </w:rPr>
        <w:t>.</w:t>
      </w:r>
      <w:r w:rsidR="00F91C18">
        <w:rPr>
          <w:rStyle w:val="a5"/>
          <w:color w:val="000000"/>
          <w:sz w:val="28"/>
          <w:szCs w:val="28"/>
        </w:rPr>
        <w:t>0</w:t>
      </w:r>
      <w:r>
        <w:rPr>
          <w:rStyle w:val="a5"/>
          <w:color w:val="000000"/>
          <w:sz w:val="28"/>
          <w:szCs w:val="28"/>
        </w:rPr>
        <w:t>4</w:t>
      </w:r>
      <w:r w:rsidR="00E45C2B" w:rsidRPr="00E45C2B">
        <w:rPr>
          <w:rStyle w:val="a5"/>
          <w:color w:val="000000"/>
          <w:sz w:val="28"/>
          <w:szCs w:val="28"/>
        </w:rPr>
        <w:t>.201</w:t>
      </w:r>
      <w:r w:rsidR="00F91C18">
        <w:rPr>
          <w:rStyle w:val="a5"/>
          <w:color w:val="000000"/>
          <w:sz w:val="28"/>
          <w:szCs w:val="28"/>
        </w:rPr>
        <w:t>7</w:t>
      </w:r>
      <w:r w:rsidR="00E45C2B">
        <w:rPr>
          <w:rStyle w:val="a5"/>
          <w:color w:val="000000"/>
          <w:sz w:val="28"/>
          <w:szCs w:val="28"/>
        </w:rPr>
        <w:t>г.</w:t>
      </w:r>
      <w:r w:rsidR="00E45C2B" w:rsidRPr="00E45C2B">
        <w:rPr>
          <w:rStyle w:val="a5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 1</w:t>
      </w:r>
      <w:r w:rsidR="00F91C18">
        <w:rPr>
          <w:rStyle w:val="a5"/>
          <w:color w:val="000000"/>
          <w:sz w:val="28"/>
          <w:szCs w:val="28"/>
        </w:rPr>
        <w:t>1</w:t>
      </w:r>
      <w:r w:rsidR="00E45C2B" w:rsidRPr="00E45C2B">
        <w:rPr>
          <w:rStyle w:val="a5"/>
          <w:color w:val="000000"/>
          <w:sz w:val="28"/>
          <w:szCs w:val="28"/>
        </w:rPr>
        <w:t>-</w:t>
      </w:r>
      <w:r>
        <w:rPr>
          <w:rStyle w:val="a5"/>
          <w:color w:val="000000"/>
          <w:sz w:val="28"/>
          <w:szCs w:val="28"/>
        </w:rPr>
        <w:t>0</w:t>
      </w:r>
      <w:r w:rsidR="00E45C2B" w:rsidRPr="00E45C2B">
        <w:rPr>
          <w:rStyle w:val="a5"/>
          <w:color w:val="000000"/>
          <w:sz w:val="28"/>
          <w:szCs w:val="28"/>
        </w:rPr>
        <w:t>0</w:t>
      </w:r>
    </w:p>
    <w:p w:rsidR="00BE4CF5" w:rsidRDefault="00BE4CF5" w:rsidP="00E45C2B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4654C1" w:rsidRDefault="001020F5" w:rsidP="00E45C2B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Председательствовал Хавчаев С.А.</w:t>
      </w:r>
    </w:p>
    <w:p w:rsidR="00F6780D" w:rsidRDefault="007760CF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</w:p>
    <w:p w:rsidR="001020F5" w:rsidRDefault="001020F5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Присутствовали: </w:t>
      </w:r>
    </w:p>
    <w:p w:rsidR="008E3DF9" w:rsidRDefault="00712AC7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</w:p>
    <w:p w:rsidR="0004540B" w:rsidRDefault="004E1496" w:rsidP="008E3D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3DF9" w:rsidRPr="008E3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71234">
        <w:rPr>
          <w:sz w:val="28"/>
          <w:szCs w:val="28"/>
        </w:rPr>
        <w:t xml:space="preserve">Гаджиев А.Ю., </w:t>
      </w:r>
      <w:r w:rsidR="008E3DF9" w:rsidRPr="00142DA5">
        <w:rPr>
          <w:sz w:val="28"/>
          <w:szCs w:val="28"/>
        </w:rPr>
        <w:t>С</w:t>
      </w:r>
      <w:r w:rsidR="008E3DF9">
        <w:rPr>
          <w:sz w:val="28"/>
          <w:szCs w:val="28"/>
        </w:rPr>
        <w:t>улт</w:t>
      </w:r>
      <w:r w:rsidR="008E3DF9" w:rsidRPr="00142DA5">
        <w:rPr>
          <w:sz w:val="28"/>
          <w:szCs w:val="28"/>
        </w:rPr>
        <w:t xml:space="preserve">анова </w:t>
      </w:r>
      <w:r w:rsidR="008E3DF9">
        <w:rPr>
          <w:sz w:val="28"/>
          <w:szCs w:val="28"/>
        </w:rPr>
        <w:t>Г.А.,</w:t>
      </w:r>
      <w:r w:rsidR="008E3DF9" w:rsidRPr="008E3DF9">
        <w:rPr>
          <w:sz w:val="28"/>
          <w:szCs w:val="28"/>
        </w:rPr>
        <w:t xml:space="preserve"> </w:t>
      </w:r>
      <w:r>
        <w:rPr>
          <w:sz w:val="28"/>
          <w:szCs w:val="28"/>
        </w:rPr>
        <w:t>Кази</w:t>
      </w:r>
      <w:r w:rsidR="00110344">
        <w:rPr>
          <w:sz w:val="28"/>
          <w:szCs w:val="28"/>
        </w:rPr>
        <w:t>мо</w:t>
      </w:r>
      <w:r>
        <w:rPr>
          <w:sz w:val="28"/>
          <w:szCs w:val="28"/>
        </w:rPr>
        <w:t>ва М.В.,</w:t>
      </w:r>
      <w:r w:rsidR="008E3DF9" w:rsidRPr="008E3DF9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>Капиева</w:t>
      </w:r>
      <w:r w:rsidR="008E3DF9" w:rsidRPr="008E3DF9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 xml:space="preserve">Т.Д., </w:t>
      </w:r>
      <w:r w:rsidR="00F91C18">
        <w:rPr>
          <w:sz w:val="28"/>
          <w:szCs w:val="28"/>
        </w:rPr>
        <w:t xml:space="preserve"> </w:t>
      </w:r>
      <w:r w:rsidR="008E3DF9" w:rsidRPr="008E3DF9">
        <w:rPr>
          <w:sz w:val="28"/>
          <w:szCs w:val="28"/>
        </w:rPr>
        <w:t xml:space="preserve"> </w:t>
      </w:r>
      <w:r w:rsidR="0089429C">
        <w:rPr>
          <w:sz w:val="28"/>
          <w:szCs w:val="28"/>
        </w:rPr>
        <w:t xml:space="preserve"> </w:t>
      </w:r>
      <w:r w:rsidR="008E3DF9">
        <w:rPr>
          <w:sz w:val="28"/>
          <w:szCs w:val="28"/>
        </w:rPr>
        <w:t xml:space="preserve"> </w:t>
      </w:r>
      <w:r w:rsidR="008E3DF9" w:rsidRPr="008E3DF9">
        <w:rPr>
          <w:sz w:val="28"/>
          <w:szCs w:val="28"/>
        </w:rPr>
        <w:t xml:space="preserve"> </w:t>
      </w:r>
      <w:r w:rsidR="0089429C">
        <w:rPr>
          <w:sz w:val="28"/>
          <w:szCs w:val="28"/>
        </w:rPr>
        <w:t xml:space="preserve"> </w:t>
      </w:r>
      <w:r w:rsidR="0004540B">
        <w:rPr>
          <w:sz w:val="28"/>
          <w:szCs w:val="28"/>
        </w:rPr>
        <w:t xml:space="preserve"> </w:t>
      </w:r>
      <w:r w:rsidR="0089429C">
        <w:rPr>
          <w:sz w:val="28"/>
          <w:szCs w:val="28"/>
        </w:rPr>
        <w:t xml:space="preserve"> </w:t>
      </w:r>
      <w:r w:rsidR="0004540B">
        <w:rPr>
          <w:sz w:val="28"/>
          <w:szCs w:val="28"/>
        </w:rPr>
        <w:t xml:space="preserve"> Магомедов К.М., </w:t>
      </w:r>
      <w:r w:rsidR="0089429C">
        <w:rPr>
          <w:sz w:val="28"/>
          <w:szCs w:val="28"/>
        </w:rPr>
        <w:t>Сулейманов М.М., Абдуллаева Э.Б., Авшалумова Л.Х., Безрукова А.С., Камалов А.А., Айгумов А.Э., Абдулатипова З.Ш., Керимов  К.Д., Пирбудагов Б.</w:t>
      </w:r>
      <w:r w:rsidR="00D73906">
        <w:rPr>
          <w:sz w:val="28"/>
          <w:szCs w:val="28"/>
        </w:rPr>
        <w:t>Г.</w:t>
      </w:r>
      <w:r w:rsidR="00D73061">
        <w:rPr>
          <w:sz w:val="28"/>
          <w:szCs w:val="28"/>
        </w:rPr>
        <w:t>, Шаулов</w:t>
      </w:r>
      <w:r w:rsidR="00167323">
        <w:rPr>
          <w:sz w:val="28"/>
          <w:szCs w:val="28"/>
        </w:rPr>
        <w:t xml:space="preserve"> В.Л.</w:t>
      </w:r>
      <w:r w:rsidR="00D73061">
        <w:rPr>
          <w:sz w:val="28"/>
          <w:szCs w:val="28"/>
        </w:rPr>
        <w:t>, Алиев А.Д.</w:t>
      </w:r>
    </w:p>
    <w:p w:rsidR="003D4604" w:rsidRDefault="003D4604" w:rsidP="003D4604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780D" w:rsidRDefault="0004540B" w:rsidP="008E3D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Рамазанова М.М.  – пресс-служба МК РД</w:t>
      </w:r>
    </w:p>
    <w:p w:rsidR="005D7D78" w:rsidRDefault="00232A20" w:rsidP="005D7D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Алиева Н.М.           - главный специалист-эксперт</w:t>
      </w:r>
      <w:r w:rsidRPr="00BE4CF5">
        <w:rPr>
          <w:sz w:val="28"/>
          <w:szCs w:val="28"/>
        </w:rPr>
        <w:t xml:space="preserve"> </w:t>
      </w:r>
      <w:r w:rsidR="005D7D78">
        <w:rPr>
          <w:sz w:val="28"/>
          <w:szCs w:val="28"/>
        </w:rPr>
        <w:t xml:space="preserve"> отдела молодежных</w:t>
      </w:r>
    </w:p>
    <w:p w:rsidR="00735508" w:rsidRDefault="005D7D78" w:rsidP="005D7D7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культурных программ</w:t>
      </w:r>
      <w:r w:rsidR="00232A20">
        <w:rPr>
          <w:color w:val="000000"/>
          <w:sz w:val="28"/>
          <w:szCs w:val="28"/>
        </w:rPr>
        <w:t xml:space="preserve"> МК РД (секретарь совета)  </w:t>
      </w:r>
    </w:p>
    <w:p w:rsidR="00232A20" w:rsidRDefault="00735508" w:rsidP="0089429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9429C">
        <w:rPr>
          <w:color w:val="000000"/>
          <w:sz w:val="28"/>
          <w:szCs w:val="28"/>
        </w:rPr>
        <w:t xml:space="preserve"> </w:t>
      </w:r>
    </w:p>
    <w:p w:rsidR="005C4299" w:rsidRDefault="005C4299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45C2B" w:rsidRPr="00F11AE2" w:rsidRDefault="00650952" w:rsidP="00A5522D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45C2B" w:rsidRPr="00F11AE2">
        <w:rPr>
          <w:b/>
          <w:color w:val="000000"/>
          <w:sz w:val="28"/>
          <w:szCs w:val="28"/>
          <w:u w:val="single"/>
        </w:rPr>
        <w:t>Повестка дня:</w:t>
      </w:r>
    </w:p>
    <w:p w:rsidR="00E45C2B" w:rsidRDefault="00E45C2B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A303F4" w:rsidRDefault="00A303F4" w:rsidP="00A552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F11AE2" w:rsidRPr="007F1ADD" w:rsidRDefault="00996AF7" w:rsidP="00A5522D">
      <w:pPr>
        <w:ind w:firstLine="567"/>
        <w:jc w:val="both"/>
        <w:rPr>
          <w:sz w:val="28"/>
          <w:szCs w:val="28"/>
        </w:rPr>
      </w:pPr>
      <w:r w:rsidRPr="00AB63CD">
        <w:rPr>
          <w:b/>
          <w:sz w:val="28"/>
          <w:szCs w:val="28"/>
        </w:rPr>
        <w:t>Вопрос 1.</w:t>
      </w:r>
      <w:r w:rsidR="00AB63CD">
        <w:rPr>
          <w:b/>
          <w:sz w:val="28"/>
          <w:szCs w:val="28"/>
        </w:rPr>
        <w:t xml:space="preserve"> </w:t>
      </w:r>
      <w:r w:rsidR="0004540B">
        <w:rPr>
          <w:sz w:val="28"/>
          <w:szCs w:val="28"/>
        </w:rPr>
        <w:t xml:space="preserve"> </w:t>
      </w:r>
      <w:r w:rsidR="0089429C">
        <w:rPr>
          <w:sz w:val="28"/>
          <w:szCs w:val="28"/>
        </w:rPr>
        <w:t>Обсуждение проекта Закона РД «О творческих работниках и творческих союзах Республики Дагестан».</w:t>
      </w:r>
    </w:p>
    <w:p w:rsidR="007F1ADD" w:rsidRPr="004128D4" w:rsidRDefault="007F1ADD" w:rsidP="00A5522D">
      <w:pPr>
        <w:jc w:val="both"/>
        <w:rPr>
          <w:b/>
          <w:sz w:val="28"/>
          <w:szCs w:val="28"/>
          <w:u w:val="single"/>
        </w:rPr>
      </w:pPr>
      <w:r w:rsidRPr="004128D4">
        <w:rPr>
          <w:b/>
          <w:sz w:val="28"/>
          <w:szCs w:val="28"/>
          <w:u w:val="single"/>
        </w:rPr>
        <w:t>________________________________________________________________</w:t>
      </w:r>
    </w:p>
    <w:p w:rsidR="00C1164E" w:rsidRDefault="007F1ADD" w:rsidP="00565875">
      <w:pPr>
        <w:ind w:firstLine="567"/>
        <w:jc w:val="both"/>
        <w:rPr>
          <w:color w:val="000000"/>
          <w:sz w:val="28"/>
          <w:szCs w:val="28"/>
        </w:rPr>
      </w:pPr>
      <w:r w:rsidRPr="00996AF7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</w:t>
      </w:r>
      <w:r w:rsidR="00D73061">
        <w:rPr>
          <w:sz w:val="28"/>
          <w:szCs w:val="28"/>
        </w:rPr>
        <w:t>Гаджиев М.Х., Пирбудагов Б.,</w:t>
      </w:r>
      <w:r w:rsidR="00565875">
        <w:rPr>
          <w:sz w:val="28"/>
          <w:szCs w:val="28"/>
        </w:rPr>
        <w:t xml:space="preserve"> </w:t>
      </w:r>
      <w:r w:rsidR="00EF7AE6">
        <w:rPr>
          <w:sz w:val="28"/>
          <w:szCs w:val="28"/>
        </w:rPr>
        <w:t xml:space="preserve">Хавчаев С.А., </w:t>
      </w:r>
      <w:r w:rsidR="00D73061">
        <w:rPr>
          <w:sz w:val="28"/>
          <w:szCs w:val="28"/>
        </w:rPr>
        <w:t xml:space="preserve"> </w:t>
      </w:r>
      <w:r w:rsidR="00EF7AE6">
        <w:rPr>
          <w:sz w:val="28"/>
          <w:szCs w:val="28"/>
        </w:rPr>
        <w:t xml:space="preserve"> Гаджиев А.Ю., Султанова Г.А.</w:t>
      </w:r>
      <w:r w:rsidR="00D73061">
        <w:rPr>
          <w:sz w:val="28"/>
          <w:szCs w:val="28"/>
        </w:rPr>
        <w:t>, Айгумов А.Э. Керимов К.Д., Камалов А.А., Авшалумова Л.Х., Безрукова А.С.</w:t>
      </w:r>
      <w:r w:rsidR="000541B0">
        <w:rPr>
          <w:sz w:val="28"/>
          <w:szCs w:val="28"/>
        </w:rPr>
        <w:t>, Сулейманов М.М.,</w:t>
      </w:r>
    </w:p>
    <w:p w:rsidR="00D73061" w:rsidRDefault="00565875" w:rsidP="007B1ED9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E7858" w:rsidRDefault="00AC6CA0" w:rsidP="007B1ED9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Совещание открыл </w:t>
      </w:r>
      <w:r w:rsidR="006E7858">
        <w:rPr>
          <w:color w:val="000000"/>
          <w:sz w:val="28"/>
          <w:szCs w:val="28"/>
        </w:rPr>
        <w:t xml:space="preserve"> Хавчаев С.А.</w:t>
      </w:r>
      <w:r w:rsidR="006E7858" w:rsidRPr="006E7858">
        <w:rPr>
          <w:color w:val="000000"/>
          <w:sz w:val="28"/>
          <w:szCs w:val="28"/>
        </w:rPr>
        <w:t xml:space="preserve"> </w:t>
      </w:r>
      <w:r w:rsidR="006E7858">
        <w:rPr>
          <w:color w:val="000000"/>
          <w:sz w:val="28"/>
          <w:szCs w:val="28"/>
        </w:rPr>
        <w:t xml:space="preserve"> Мы представляем на Ваше рассмотрение</w:t>
      </w:r>
      <w:r w:rsidR="006E7858" w:rsidRPr="00D73061">
        <w:rPr>
          <w:sz w:val="28"/>
          <w:szCs w:val="28"/>
        </w:rPr>
        <w:t xml:space="preserve"> </w:t>
      </w:r>
      <w:r w:rsidR="006E7858">
        <w:rPr>
          <w:sz w:val="28"/>
          <w:szCs w:val="28"/>
        </w:rPr>
        <w:t>проекта Закона РД «О творческих работниках и творческих союзах Республики Дагестан».</w:t>
      </w:r>
    </w:p>
    <w:p w:rsidR="00D73061" w:rsidRDefault="006E7858" w:rsidP="007B1ED9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D73061">
        <w:rPr>
          <w:sz w:val="28"/>
          <w:szCs w:val="28"/>
        </w:rPr>
        <w:t xml:space="preserve">рист Министерства культуры РД </w:t>
      </w:r>
      <w:r w:rsidR="00AC6CA0">
        <w:rPr>
          <w:sz w:val="28"/>
          <w:szCs w:val="28"/>
        </w:rPr>
        <w:t xml:space="preserve"> </w:t>
      </w:r>
      <w:r w:rsidR="00D73061">
        <w:rPr>
          <w:sz w:val="28"/>
          <w:szCs w:val="28"/>
        </w:rPr>
        <w:t xml:space="preserve">Пирбудагов Б. Г. </w:t>
      </w:r>
      <w:r w:rsidR="00AC6CA0">
        <w:rPr>
          <w:sz w:val="28"/>
          <w:szCs w:val="28"/>
        </w:rPr>
        <w:t>озвучит основные м</w:t>
      </w:r>
      <w:r w:rsidR="00AC6CA0">
        <w:rPr>
          <w:sz w:val="28"/>
          <w:szCs w:val="28"/>
        </w:rPr>
        <w:t>о</w:t>
      </w:r>
      <w:r w:rsidR="00AC6CA0">
        <w:rPr>
          <w:sz w:val="28"/>
          <w:szCs w:val="28"/>
        </w:rPr>
        <w:t>менты</w:t>
      </w:r>
      <w:r w:rsidR="00D73061">
        <w:rPr>
          <w:sz w:val="28"/>
          <w:szCs w:val="28"/>
        </w:rPr>
        <w:t xml:space="preserve"> закон</w:t>
      </w:r>
      <w:r w:rsidR="00AC6CA0">
        <w:rPr>
          <w:sz w:val="28"/>
          <w:szCs w:val="28"/>
        </w:rPr>
        <w:t>а</w:t>
      </w:r>
      <w:r w:rsidR="00D73061">
        <w:rPr>
          <w:sz w:val="28"/>
          <w:szCs w:val="28"/>
        </w:rPr>
        <w:t>.</w:t>
      </w:r>
    </w:p>
    <w:p w:rsidR="00BC0F49" w:rsidRDefault="00D73061" w:rsidP="00BC0F49">
      <w:pPr>
        <w:pStyle w:val="a4"/>
        <w:ind w:firstLine="567"/>
        <w:jc w:val="both"/>
        <w:rPr>
          <w:sz w:val="28"/>
          <w:szCs w:val="28"/>
        </w:rPr>
      </w:pPr>
      <w:r w:rsidRPr="006E7858">
        <w:rPr>
          <w:b/>
          <w:sz w:val="28"/>
          <w:szCs w:val="28"/>
        </w:rPr>
        <w:t>Пирбудагов Б.Г.</w:t>
      </w:r>
      <w:r w:rsidR="008D4ACA">
        <w:rPr>
          <w:sz w:val="28"/>
          <w:szCs w:val="28"/>
        </w:rPr>
        <w:t xml:space="preserve"> </w:t>
      </w:r>
      <w:r w:rsidR="006E7858">
        <w:rPr>
          <w:sz w:val="28"/>
          <w:szCs w:val="28"/>
        </w:rPr>
        <w:t xml:space="preserve"> </w:t>
      </w:r>
      <w:r w:rsidR="008D4ACA">
        <w:rPr>
          <w:sz w:val="28"/>
          <w:szCs w:val="28"/>
        </w:rPr>
        <w:t>Хотелось бы отметить</w:t>
      </w:r>
      <w:r w:rsidR="00BC0F49">
        <w:rPr>
          <w:sz w:val="28"/>
          <w:szCs w:val="28"/>
        </w:rPr>
        <w:t xml:space="preserve">  проект закона Республики Даг</w:t>
      </w:r>
      <w:r w:rsidR="00BC0F49">
        <w:rPr>
          <w:sz w:val="28"/>
          <w:szCs w:val="28"/>
        </w:rPr>
        <w:t>е</w:t>
      </w:r>
      <w:r w:rsidR="00BC0F49">
        <w:rPr>
          <w:sz w:val="28"/>
          <w:szCs w:val="28"/>
        </w:rPr>
        <w:t>стан «О творческих работниках и творческих союзах в Республике Дагестан» разработан в соответствии со ст. 4 Федерального закона от 19.05.1995 № 82-ФЗ «Об общественных объединениях», модельным законом о творческих работниках и творческих союзах (принят в г. Санкт-Петербурге 06.12.1997г. постановлением 10-10 на 10-ом пленарном заседании межпарламентской ассамблеи государств участников СНГ).</w:t>
      </w:r>
    </w:p>
    <w:p w:rsidR="00BC0F49" w:rsidRDefault="00BC0F49" w:rsidP="00BC0F4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закона «О творческих работниках и творческих союзах в Республике Дагестан» призван способствовать деятельности творческих союзов в интересах сохранения и развития традиций литературы и искусства.</w:t>
      </w:r>
    </w:p>
    <w:p w:rsidR="00BC0F49" w:rsidRDefault="00BC0F49" w:rsidP="00BC0F4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Предлагаемый законопроект развивает и конкретизирует Закон «Об общес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венных объединениях» и по отношению к нему является специальным. Спец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фика его заключается в качестве предмета регулирования, которым является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дельный вид общественных объединений - творческий союз в области литерат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ры и искусства.</w:t>
      </w:r>
    </w:p>
    <w:p w:rsidR="00BC0F49" w:rsidRDefault="00BC0F49" w:rsidP="00BC0F4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концепцией настоящего законопроекта творческие союзы выполняют целый ряд различных функций, присущих как профессиональным союзам, так и государственным организациям культуры и искусства. Творческие союзы имеют особенности, связанные, во-первых, с территориальной сферой деятельности, которая объективно может быть ограничена естественными усл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виями распространенности того или иного вида литературы или искусства, при том что характер деятельности творческого союза и ее значимость остаются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щероссийскими: во-вторых, с тем, что творческий союз создается только на 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нове индивидуального членства; в-третьих, творческий союз имеет ряд новых, конкретных прав и обязанностей.</w:t>
      </w:r>
    </w:p>
    <w:p w:rsidR="00BC0F49" w:rsidRDefault="00BC0F49" w:rsidP="00BC0F4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разработке настоящего законопроекта учтен практический опыт норм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тивно - правового регулирования и уже существующая правовая база: Федерал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ный закон «Об общественных объединениях», Закон «Основы законодательства Российской Федерации о культуре», Закон Республики Дагестан «О культуре» опыт субъектов РФ. </w:t>
      </w:r>
    </w:p>
    <w:p w:rsidR="00BC0F49" w:rsidRDefault="00BC0F49" w:rsidP="00BC0F4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закона «О творческих работниках и творческих союзах в Республике Дагестан» содержит 3 главы и 23 статьи.</w:t>
      </w:r>
    </w:p>
    <w:p w:rsidR="00BC0F49" w:rsidRDefault="00BC0F49" w:rsidP="00BC0F4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первой главе определяются основные понятия, использованные в закон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проекте.</w:t>
      </w:r>
    </w:p>
    <w:p w:rsidR="00BC0F49" w:rsidRDefault="00BC0F49" w:rsidP="00BC0F4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Вторая глава определяет правовое положение творческого работника труд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вой и социальный статус.</w:t>
      </w:r>
    </w:p>
    <w:p w:rsidR="00BC0F49" w:rsidRPr="008222FB" w:rsidRDefault="008222FB" w:rsidP="00CE001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C0F49" w:rsidRPr="008222FB">
        <w:rPr>
          <w:sz w:val="28"/>
          <w:szCs w:val="28"/>
        </w:rPr>
        <w:t>В третьей главе определяются виды, территориальная сфера деятельности и права и обязанности творческих союзов, вопросы, касающиеся гарантий деятел</w:t>
      </w:r>
      <w:r w:rsidR="00BC0F49" w:rsidRPr="008222FB">
        <w:rPr>
          <w:sz w:val="28"/>
          <w:szCs w:val="28"/>
        </w:rPr>
        <w:t>ь</w:t>
      </w:r>
      <w:r w:rsidR="00BC0F49" w:rsidRPr="008222FB">
        <w:rPr>
          <w:sz w:val="28"/>
          <w:szCs w:val="28"/>
        </w:rPr>
        <w:t xml:space="preserve">ности творческих союзов. </w:t>
      </w:r>
    </w:p>
    <w:p w:rsidR="008D4ACA" w:rsidRPr="00CE0017" w:rsidRDefault="00CE0017" w:rsidP="00CE001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0F49" w:rsidRPr="00CE0017">
        <w:rPr>
          <w:sz w:val="28"/>
          <w:szCs w:val="28"/>
        </w:rPr>
        <w:t>Далее присутствующие приступили к обсуждению проекта закона «О тво</w:t>
      </w:r>
      <w:r w:rsidR="00BC0F49" w:rsidRPr="00CE0017">
        <w:rPr>
          <w:sz w:val="28"/>
          <w:szCs w:val="28"/>
        </w:rPr>
        <w:t>р</w:t>
      </w:r>
      <w:r w:rsidR="00BC0F49" w:rsidRPr="00CE0017">
        <w:rPr>
          <w:sz w:val="28"/>
          <w:szCs w:val="28"/>
        </w:rPr>
        <w:t>ческих работниках и творческих союзах в Республике Дагестан».</w:t>
      </w:r>
    </w:p>
    <w:p w:rsidR="008D4ACA" w:rsidRPr="00CE0017" w:rsidRDefault="00CE0017" w:rsidP="00CE001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4ACA" w:rsidRPr="008222FB">
        <w:rPr>
          <w:b/>
          <w:sz w:val="28"/>
          <w:szCs w:val="28"/>
        </w:rPr>
        <w:t>Айгумов А.Э.</w:t>
      </w:r>
      <w:r w:rsidR="00BC0F49" w:rsidRPr="00CE0017">
        <w:rPr>
          <w:sz w:val="28"/>
          <w:szCs w:val="28"/>
        </w:rPr>
        <w:t xml:space="preserve"> </w:t>
      </w:r>
      <w:r w:rsidR="00C20D64">
        <w:rPr>
          <w:sz w:val="28"/>
          <w:szCs w:val="28"/>
        </w:rPr>
        <w:t xml:space="preserve"> </w:t>
      </w:r>
      <w:r w:rsidR="00D36074" w:rsidRPr="00CE0017">
        <w:rPr>
          <w:sz w:val="28"/>
          <w:szCs w:val="28"/>
        </w:rPr>
        <w:t>Я хочу, чтобы люди, работающие в Союзах, были обеспеч</w:t>
      </w:r>
      <w:r w:rsidR="00D36074" w:rsidRPr="00CE0017">
        <w:rPr>
          <w:sz w:val="28"/>
          <w:szCs w:val="28"/>
        </w:rPr>
        <w:t>е</w:t>
      </w:r>
      <w:r w:rsidR="00D36074" w:rsidRPr="00CE0017">
        <w:rPr>
          <w:sz w:val="28"/>
          <w:szCs w:val="28"/>
        </w:rPr>
        <w:t>ны финансированием.</w:t>
      </w:r>
    </w:p>
    <w:p w:rsidR="00BC0F49" w:rsidRPr="00CE0017" w:rsidRDefault="00CE0017" w:rsidP="00CE001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0F49" w:rsidRPr="008222FB">
        <w:rPr>
          <w:b/>
          <w:sz w:val="28"/>
          <w:szCs w:val="28"/>
        </w:rPr>
        <w:t>Гаджиев М.Х.</w:t>
      </w:r>
      <w:r w:rsidR="00BC0F49" w:rsidRPr="00CE0017">
        <w:rPr>
          <w:sz w:val="28"/>
          <w:szCs w:val="28"/>
        </w:rPr>
        <w:t xml:space="preserve"> Союзы хотят защиты, в том числе и финансовой. </w:t>
      </w:r>
      <w:r w:rsidR="00C50F78">
        <w:rPr>
          <w:sz w:val="28"/>
          <w:szCs w:val="28"/>
        </w:rPr>
        <w:t xml:space="preserve"> </w:t>
      </w:r>
    </w:p>
    <w:p w:rsidR="00CE0017" w:rsidRPr="00CE0017" w:rsidRDefault="00CE0017" w:rsidP="00CE001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222FB">
        <w:rPr>
          <w:b/>
          <w:sz w:val="28"/>
          <w:szCs w:val="28"/>
        </w:rPr>
        <w:t>Айгумов А.Э.</w:t>
      </w:r>
      <w:r w:rsidRPr="00CE0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16A6">
        <w:rPr>
          <w:sz w:val="28"/>
          <w:szCs w:val="28"/>
        </w:rPr>
        <w:t>Ч</w:t>
      </w:r>
      <w:r w:rsidRPr="00CE0017">
        <w:rPr>
          <w:sz w:val="28"/>
          <w:szCs w:val="28"/>
        </w:rPr>
        <w:t>то нового в этом проекте закона</w:t>
      </w:r>
      <w:r w:rsidR="00F816A6">
        <w:rPr>
          <w:sz w:val="28"/>
          <w:szCs w:val="28"/>
        </w:rPr>
        <w:t>?</w:t>
      </w:r>
    </w:p>
    <w:p w:rsidR="00CE0017" w:rsidRDefault="00CE0017" w:rsidP="00CE0017">
      <w:pPr>
        <w:ind w:firstLine="567"/>
        <w:rPr>
          <w:sz w:val="28"/>
          <w:szCs w:val="28"/>
        </w:rPr>
      </w:pPr>
      <w:r w:rsidRPr="008222FB">
        <w:rPr>
          <w:b/>
          <w:sz w:val="28"/>
          <w:szCs w:val="28"/>
        </w:rPr>
        <w:t>Пирбудагов Б.Г.</w:t>
      </w:r>
      <w:r w:rsidRPr="00CE0017">
        <w:rPr>
          <w:sz w:val="28"/>
          <w:szCs w:val="28"/>
        </w:rPr>
        <w:t xml:space="preserve"> </w:t>
      </w:r>
      <w:r w:rsidR="00F816A6">
        <w:rPr>
          <w:sz w:val="28"/>
          <w:szCs w:val="28"/>
        </w:rPr>
        <w:t xml:space="preserve"> </w:t>
      </w:r>
      <w:r w:rsidRPr="00CE0017">
        <w:rPr>
          <w:sz w:val="28"/>
          <w:szCs w:val="28"/>
        </w:rPr>
        <w:t>Государственная поддержка.</w:t>
      </w:r>
    </w:p>
    <w:p w:rsidR="00CE0017" w:rsidRDefault="00CE0017" w:rsidP="00CE0017">
      <w:pPr>
        <w:ind w:firstLine="567"/>
        <w:rPr>
          <w:sz w:val="28"/>
          <w:szCs w:val="28"/>
        </w:rPr>
      </w:pPr>
      <w:r w:rsidRPr="008222FB">
        <w:rPr>
          <w:b/>
          <w:sz w:val="28"/>
          <w:szCs w:val="28"/>
        </w:rPr>
        <w:t>Гаджиев М.Х</w:t>
      </w:r>
      <w:r>
        <w:rPr>
          <w:sz w:val="28"/>
          <w:szCs w:val="28"/>
        </w:rPr>
        <w:t>. в идеале, хорошо было бы, чтобы Союзы были защищены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сударством.</w:t>
      </w:r>
    </w:p>
    <w:p w:rsidR="00CE0017" w:rsidRDefault="00CE0017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Сулейманов М.М.</w:t>
      </w:r>
      <w:r>
        <w:rPr>
          <w:sz w:val="28"/>
          <w:szCs w:val="28"/>
        </w:rPr>
        <w:t xml:space="preserve"> </w:t>
      </w:r>
      <w:r w:rsidR="00F816A6">
        <w:rPr>
          <w:sz w:val="28"/>
          <w:szCs w:val="28"/>
        </w:rPr>
        <w:t xml:space="preserve"> </w:t>
      </w:r>
      <w:r>
        <w:rPr>
          <w:sz w:val="28"/>
          <w:szCs w:val="28"/>
        </w:rPr>
        <w:t>Я хочу сказать, что в наших Союзах сосредоточена вся интеллигенция республики. Кто придумал закон, чтобы не платить руководящ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 составу. Я прошу внести в закон предложения о том, что руководство творч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Союзов имеет право самостоятельно расходовать средства, поступающие из федерального бюджета.</w:t>
      </w:r>
    </w:p>
    <w:p w:rsidR="00CE0017" w:rsidRDefault="00CE0017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Айгумов А.Э.</w:t>
      </w:r>
      <w:r>
        <w:rPr>
          <w:sz w:val="28"/>
          <w:szCs w:val="28"/>
        </w:rPr>
        <w:t xml:space="preserve"> предложил всем руководителям Союзов пойти на прием к Председателю Народного Собрания РД Шихсаидову Х.И. для</w:t>
      </w:r>
      <w:r w:rsidR="007271BA">
        <w:rPr>
          <w:sz w:val="28"/>
          <w:szCs w:val="28"/>
        </w:rPr>
        <w:t xml:space="preserve"> решения вопросов. В 2015 году  решением Министерства финансов нам отменили все субсидии. Мы написали письмо Шихсаидову Х.И. </w:t>
      </w:r>
      <w:r w:rsidR="00F816A6">
        <w:rPr>
          <w:sz w:val="28"/>
          <w:szCs w:val="28"/>
        </w:rPr>
        <w:t xml:space="preserve"> </w:t>
      </w:r>
      <w:r w:rsidR="0035344D">
        <w:rPr>
          <w:sz w:val="28"/>
          <w:szCs w:val="28"/>
        </w:rPr>
        <w:t xml:space="preserve"> </w:t>
      </w:r>
      <w:r w:rsidR="007271BA">
        <w:rPr>
          <w:sz w:val="28"/>
          <w:szCs w:val="28"/>
        </w:rPr>
        <w:t>Он созвал депутатский корпус и восстан</w:t>
      </w:r>
      <w:r w:rsidR="007271BA">
        <w:rPr>
          <w:sz w:val="28"/>
          <w:szCs w:val="28"/>
        </w:rPr>
        <w:t>о</w:t>
      </w:r>
      <w:r w:rsidR="0035344D">
        <w:rPr>
          <w:sz w:val="28"/>
          <w:szCs w:val="28"/>
        </w:rPr>
        <w:t>вил нам субсидии.</w:t>
      </w:r>
    </w:p>
    <w:p w:rsidR="007271BA" w:rsidRDefault="007271BA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Гаджиев М.Х.</w:t>
      </w:r>
      <w:r>
        <w:rPr>
          <w:sz w:val="28"/>
          <w:szCs w:val="28"/>
        </w:rPr>
        <w:t xml:space="preserve"> </w:t>
      </w:r>
      <w:r w:rsidR="00C50F78">
        <w:rPr>
          <w:sz w:val="28"/>
          <w:szCs w:val="28"/>
        </w:rPr>
        <w:t>Субсидии вы получаете согласно Постановления Правител</w:t>
      </w:r>
      <w:r w:rsidR="00C50F78">
        <w:rPr>
          <w:sz w:val="28"/>
          <w:szCs w:val="28"/>
        </w:rPr>
        <w:t>ь</w:t>
      </w:r>
      <w:r w:rsidR="00C50F78">
        <w:rPr>
          <w:sz w:val="28"/>
          <w:szCs w:val="28"/>
        </w:rPr>
        <w:t>ства РД. Мы считаем важным принятие данного закона.</w:t>
      </w:r>
    </w:p>
    <w:p w:rsidR="007271BA" w:rsidRDefault="007271BA" w:rsidP="00CE0017">
      <w:pPr>
        <w:ind w:firstLine="567"/>
        <w:jc w:val="both"/>
        <w:rPr>
          <w:sz w:val="28"/>
          <w:szCs w:val="28"/>
        </w:rPr>
      </w:pPr>
      <w:r w:rsidRPr="00F816A6">
        <w:rPr>
          <w:b/>
          <w:sz w:val="28"/>
          <w:szCs w:val="28"/>
        </w:rPr>
        <w:t>Безрукова</w:t>
      </w:r>
      <w:r w:rsidR="00F816A6">
        <w:rPr>
          <w:sz w:val="28"/>
          <w:szCs w:val="28"/>
        </w:rPr>
        <w:t xml:space="preserve"> </w:t>
      </w:r>
      <w:r w:rsidR="00F816A6" w:rsidRPr="00F816A6">
        <w:rPr>
          <w:b/>
          <w:sz w:val="28"/>
          <w:szCs w:val="28"/>
        </w:rPr>
        <w:t>А.С.</w:t>
      </w:r>
      <w:r>
        <w:rPr>
          <w:sz w:val="28"/>
          <w:szCs w:val="28"/>
        </w:rPr>
        <w:t xml:space="preserve"> Мы субъект РФ и обязан</w:t>
      </w:r>
      <w:r w:rsidR="00C50F78">
        <w:rPr>
          <w:sz w:val="28"/>
          <w:szCs w:val="28"/>
        </w:rPr>
        <w:t>ы</w:t>
      </w:r>
      <w:r>
        <w:rPr>
          <w:sz w:val="28"/>
          <w:szCs w:val="28"/>
        </w:rPr>
        <w:t xml:space="preserve"> подчиняться законам РФ.</w:t>
      </w:r>
    </w:p>
    <w:p w:rsidR="007271BA" w:rsidRDefault="007271BA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Камалов А.А.</w:t>
      </w:r>
      <w:r>
        <w:rPr>
          <w:sz w:val="28"/>
          <w:szCs w:val="28"/>
        </w:rPr>
        <w:t xml:space="preserve"> </w:t>
      </w:r>
      <w:r w:rsidR="00F816A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816A6">
        <w:rPr>
          <w:sz w:val="28"/>
          <w:szCs w:val="28"/>
        </w:rPr>
        <w:t xml:space="preserve"> какой форме должны быть гранты?</w:t>
      </w:r>
      <w:r>
        <w:rPr>
          <w:sz w:val="28"/>
          <w:szCs w:val="28"/>
        </w:rPr>
        <w:t xml:space="preserve"> Почему одним выд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ляют 350 т.р., а другие получают 3-4 млн.р. С Москвы нам не помогают. Союз журналистов РФ не финансируется. Они зарабатывают сами.</w:t>
      </w:r>
    </w:p>
    <w:p w:rsidR="007271BA" w:rsidRDefault="007271BA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Хавчаев С.А.</w:t>
      </w:r>
      <w:r>
        <w:rPr>
          <w:sz w:val="28"/>
          <w:szCs w:val="28"/>
        </w:rPr>
        <w:t xml:space="preserve"> Кто определяет размер субсидий?</w:t>
      </w:r>
    </w:p>
    <w:p w:rsidR="007271BA" w:rsidRDefault="007271BA" w:rsidP="00CE0017">
      <w:pPr>
        <w:ind w:firstLine="567"/>
        <w:jc w:val="both"/>
        <w:rPr>
          <w:sz w:val="28"/>
          <w:szCs w:val="28"/>
        </w:rPr>
      </w:pPr>
      <w:r w:rsidRPr="00C20D64">
        <w:rPr>
          <w:b/>
          <w:sz w:val="28"/>
          <w:szCs w:val="28"/>
        </w:rPr>
        <w:t>Гаджиев М.Х.</w:t>
      </w:r>
      <w:r>
        <w:rPr>
          <w:sz w:val="28"/>
          <w:szCs w:val="28"/>
        </w:rPr>
        <w:t xml:space="preserve"> Министерство финансов РД</w:t>
      </w:r>
      <w:r w:rsidR="00C50F78">
        <w:rPr>
          <w:sz w:val="28"/>
          <w:szCs w:val="28"/>
        </w:rPr>
        <w:t xml:space="preserve"> выделяет согласно сложившейся традиции.</w:t>
      </w:r>
    </w:p>
    <w:p w:rsidR="007271BA" w:rsidRDefault="007271BA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Хавчаев С.А.</w:t>
      </w:r>
      <w:r>
        <w:rPr>
          <w:sz w:val="28"/>
          <w:szCs w:val="28"/>
        </w:rPr>
        <w:t xml:space="preserve"> Может нужно создать фонд и самим распределять средства.</w:t>
      </w:r>
    </w:p>
    <w:p w:rsidR="007271BA" w:rsidRDefault="007271BA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Гаджиев А.Ю.</w:t>
      </w:r>
      <w:r>
        <w:rPr>
          <w:sz w:val="28"/>
          <w:szCs w:val="28"/>
        </w:rPr>
        <w:t xml:space="preserve">  Не надо торопиться с принятием Закона. Надо поехать в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тарстан и Башкортостан изучить их опыт. И</w:t>
      </w:r>
      <w:r w:rsidR="00723273">
        <w:rPr>
          <w:sz w:val="28"/>
          <w:szCs w:val="28"/>
        </w:rPr>
        <w:t xml:space="preserve"> нужно дождаться принятия фед</w:t>
      </w:r>
      <w:r w:rsidR="00723273">
        <w:rPr>
          <w:sz w:val="28"/>
          <w:szCs w:val="28"/>
        </w:rPr>
        <w:t>е</w:t>
      </w:r>
      <w:r w:rsidR="00723273">
        <w:rPr>
          <w:sz w:val="28"/>
          <w:szCs w:val="28"/>
        </w:rPr>
        <w:t xml:space="preserve">рального закона и исходить из него. Обсуждение Закона преждевременно. </w:t>
      </w:r>
      <w:r w:rsidR="00F816A6">
        <w:rPr>
          <w:sz w:val="28"/>
          <w:szCs w:val="28"/>
        </w:rPr>
        <w:t>Он,</w:t>
      </w:r>
      <w:r w:rsidR="00723273">
        <w:rPr>
          <w:sz w:val="28"/>
          <w:szCs w:val="28"/>
        </w:rPr>
        <w:t xml:space="preserve"> конечно </w:t>
      </w:r>
      <w:r w:rsidR="00F816A6">
        <w:rPr>
          <w:sz w:val="28"/>
          <w:szCs w:val="28"/>
        </w:rPr>
        <w:t>же,</w:t>
      </w:r>
      <w:r w:rsidR="00723273">
        <w:rPr>
          <w:sz w:val="28"/>
          <w:szCs w:val="28"/>
        </w:rPr>
        <w:t xml:space="preserve"> нужен, но он должен быть в соответствии с Законом РФ.</w:t>
      </w:r>
    </w:p>
    <w:p w:rsidR="00723273" w:rsidRDefault="00723273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Хавчаев С.А.</w:t>
      </w:r>
      <w:r>
        <w:rPr>
          <w:sz w:val="28"/>
          <w:szCs w:val="28"/>
        </w:rPr>
        <w:t xml:space="preserve"> Я хочу послушать мнение представителей Народного Собр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РД.</w:t>
      </w:r>
      <w:r w:rsidR="000541B0">
        <w:rPr>
          <w:sz w:val="28"/>
          <w:szCs w:val="28"/>
        </w:rPr>
        <w:t xml:space="preserve"> Может встретиться с Шихсаидовым Х.И. и изложить ему моменты по грантам и субсидиям.</w:t>
      </w:r>
    </w:p>
    <w:p w:rsidR="00723273" w:rsidRDefault="00723273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Безрукова А.С.</w:t>
      </w:r>
      <w:r>
        <w:rPr>
          <w:sz w:val="28"/>
          <w:szCs w:val="28"/>
        </w:rPr>
        <w:t xml:space="preserve"> Я как творческий человек</w:t>
      </w:r>
      <w:r w:rsidR="00F744AF">
        <w:rPr>
          <w:sz w:val="28"/>
          <w:szCs w:val="28"/>
        </w:rPr>
        <w:t>, как никто</w:t>
      </w:r>
      <w:r>
        <w:rPr>
          <w:sz w:val="28"/>
          <w:szCs w:val="28"/>
        </w:rPr>
        <w:t xml:space="preserve"> заинтересована в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держке творческих Союзов. Надо внести этот Закон в кратчайшие сроки. Мы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дем проводить общественные слушания. У нас планируется выездное заседание ГД РФ, можно будет рассмотреть этот вопрос. Я думаю, нам надо в первом чт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нии принять закон, а потом можно будет доработать с учетом замечаний 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ложений.</w:t>
      </w:r>
    </w:p>
    <w:p w:rsidR="00723273" w:rsidRDefault="00723273" w:rsidP="00CE0017">
      <w:pPr>
        <w:ind w:firstLine="567"/>
        <w:jc w:val="both"/>
        <w:rPr>
          <w:sz w:val="28"/>
          <w:szCs w:val="28"/>
        </w:rPr>
      </w:pPr>
      <w:r w:rsidRPr="008222FB">
        <w:rPr>
          <w:b/>
          <w:sz w:val="28"/>
          <w:szCs w:val="28"/>
        </w:rPr>
        <w:t>Авшалумова Л.</w:t>
      </w:r>
      <w:r w:rsidR="00586C35" w:rsidRPr="008222FB">
        <w:rPr>
          <w:b/>
          <w:sz w:val="28"/>
          <w:szCs w:val="28"/>
        </w:rPr>
        <w:t>Х</w:t>
      </w:r>
      <w:r w:rsidRPr="008222FB">
        <w:rPr>
          <w:b/>
          <w:sz w:val="28"/>
          <w:szCs w:val="28"/>
        </w:rPr>
        <w:t>.</w:t>
      </w:r>
      <w:r w:rsidR="00586C35">
        <w:rPr>
          <w:sz w:val="28"/>
          <w:szCs w:val="28"/>
        </w:rPr>
        <w:t xml:space="preserve"> Я хочу сказать</w:t>
      </w:r>
      <w:r w:rsidR="00C73D0A">
        <w:rPr>
          <w:sz w:val="28"/>
          <w:szCs w:val="28"/>
        </w:rPr>
        <w:t>, что</w:t>
      </w:r>
      <w:r w:rsidR="00586C35">
        <w:rPr>
          <w:sz w:val="28"/>
          <w:szCs w:val="28"/>
        </w:rPr>
        <w:t xml:space="preserve"> Закон давно был нужен</w:t>
      </w:r>
      <w:r w:rsidR="00C73D0A">
        <w:rPr>
          <w:sz w:val="28"/>
          <w:szCs w:val="28"/>
        </w:rPr>
        <w:t>. Мы говор</w:t>
      </w:r>
      <w:r w:rsidR="00C73D0A">
        <w:rPr>
          <w:sz w:val="28"/>
          <w:szCs w:val="28"/>
        </w:rPr>
        <w:t>и</w:t>
      </w:r>
      <w:r w:rsidR="00C73D0A">
        <w:rPr>
          <w:sz w:val="28"/>
          <w:szCs w:val="28"/>
        </w:rPr>
        <w:t xml:space="preserve">ли об этом с депутатами пятого созыва. </w:t>
      </w:r>
      <w:r w:rsidR="00F744AF">
        <w:rPr>
          <w:sz w:val="28"/>
          <w:szCs w:val="28"/>
        </w:rPr>
        <w:t xml:space="preserve">Как может </w:t>
      </w:r>
      <w:r w:rsidR="00C73D0A">
        <w:rPr>
          <w:sz w:val="28"/>
          <w:szCs w:val="28"/>
        </w:rPr>
        <w:t>такой человек как Айгумов А.Э. получа</w:t>
      </w:r>
      <w:r w:rsidR="00F744AF">
        <w:rPr>
          <w:sz w:val="28"/>
          <w:szCs w:val="28"/>
        </w:rPr>
        <w:t>ть</w:t>
      </w:r>
      <w:r w:rsidR="00C73D0A">
        <w:rPr>
          <w:sz w:val="28"/>
          <w:szCs w:val="28"/>
        </w:rPr>
        <w:t xml:space="preserve"> в Союзе </w:t>
      </w:r>
      <w:r w:rsidR="00F744AF">
        <w:rPr>
          <w:sz w:val="28"/>
          <w:szCs w:val="28"/>
        </w:rPr>
        <w:t xml:space="preserve"> театральных деятелей </w:t>
      </w:r>
      <w:r w:rsidR="00C73D0A">
        <w:rPr>
          <w:sz w:val="28"/>
          <w:szCs w:val="28"/>
        </w:rPr>
        <w:t>зарплату 3 т.р. Немыслимо, чтобы актеры, играющие великих людей, королей получали зарплату 15 т.р. и у</w:t>
      </w:r>
      <w:r w:rsidR="00F744AF">
        <w:rPr>
          <w:sz w:val="28"/>
          <w:szCs w:val="28"/>
        </w:rPr>
        <w:t xml:space="preserve"> них</w:t>
      </w:r>
      <w:r w:rsidR="00C73D0A">
        <w:rPr>
          <w:sz w:val="28"/>
          <w:szCs w:val="28"/>
        </w:rPr>
        <w:t xml:space="preserve"> нет своего жилья. Этого не должно быть. Надо принять Закон, чтобы люди жили до</w:t>
      </w:r>
      <w:r w:rsidR="00C73D0A">
        <w:rPr>
          <w:sz w:val="28"/>
          <w:szCs w:val="28"/>
        </w:rPr>
        <w:t>с</w:t>
      </w:r>
      <w:r w:rsidR="00C73D0A">
        <w:rPr>
          <w:sz w:val="28"/>
          <w:szCs w:val="28"/>
        </w:rPr>
        <w:t xml:space="preserve">тойно. Когда мы обращались в ГД РФ, нам ответили, что закон нецелесообразен. Я предлагаю внести проект Закона на рассмотрение в НС РД. Вынести Закон  на общественные слушания. Нужно продумать конкретные предложения, изложить письменно и представить в НС РД. Мы постараемся </w:t>
      </w:r>
      <w:r w:rsidR="008222FB">
        <w:rPr>
          <w:sz w:val="28"/>
          <w:szCs w:val="28"/>
        </w:rPr>
        <w:t xml:space="preserve"> объединить </w:t>
      </w:r>
      <w:r w:rsidR="00C73D0A">
        <w:rPr>
          <w:sz w:val="28"/>
          <w:szCs w:val="28"/>
        </w:rPr>
        <w:t>усилия</w:t>
      </w:r>
      <w:r w:rsidR="008222FB">
        <w:rPr>
          <w:sz w:val="28"/>
          <w:szCs w:val="28"/>
        </w:rPr>
        <w:t xml:space="preserve"> </w:t>
      </w:r>
      <w:r w:rsidR="00C73D0A">
        <w:rPr>
          <w:sz w:val="28"/>
          <w:szCs w:val="28"/>
        </w:rPr>
        <w:t xml:space="preserve"> двух </w:t>
      </w:r>
      <w:r w:rsidR="008222FB">
        <w:rPr>
          <w:sz w:val="28"/>
          <w:szCs w:val="28"/>
        </w:rPr>
        <w:t>к</w:t>
      </w:r>
      <w:r w:rsidR="00C73D0A">
        <w:rPr>
          <w:sz w:val="28"/>
          <w:szCs w:val="28"/>
        </w:rPr>
        <w:t>оми</w:t>
      </w:r>
      <w:r w:rsidR="008222FB">
        <w:rPr>
          <w:sz w:val="28"/>
          <w:szCs w:val="28"/>
        </w:rPr>
        <w:t>тетов  -</w:t>
      </w:r>
      <w:r w:rsidR="00CD4C81">
        <w:rPr>
          <w:sz w:val="28"/>
          <w:szCs w:val="28"/>
        </w:rPr>
        <w:t xml:space="preserve"> </w:t>
      </w:r>
      <w:r w:rsidR="008222FB">
        <w:rPr>
          <w:sz w:val="28"/>
          <w:szCs w:val="28"/>
        </w:rPr>
        <w:t>Комитета по культуре и Комитета по межнациональным отношен</w:t>
      </w:r>
      <w:r w:rsidR="008222FB">
        <w:rPr>
          <w:sz w:val="28"/>
          <w:szCs w:val="28"/>
        </w:rPr>
        <w:t>и</w:t>
      </w:r>
      <w:r w:rsidR="008222FB">
        <w:rPr>
          <w:sz w:val="28"/>
          <w:szCs w:val="28"/>
        </w:rPr>
        <w:t xml:space="preserve">ям  </w:t>
      </w:r>
      <w:r w:rsidR="00C73D0A">
        <w:rPr>
          <w:sz w:val="28"/>
          <w:szCs w:val="28"/>
        </w:rPr>
        <w:t xml:space="preserve"> </w:t>
      </w:r>
      <w:r w:rsidR="008222FB">
        <w:rPr>
          <w:sz w:val="28"/>
          <w:szCs w:val="28"/>
        </w:rPr>
        <w:t>в решении вопросов.</w:t>
      </w:r>
    </w:p>
    <w:p w:rsidR="009638C5" w:rsidRPr="007F1ADD" w:rsidRDefault="003D617C" w:rsidP="009638C5">
      <w:pPr>
        <w:ind w:firstLine="567"/>
        <w:jc w:val="both"/>
        <w:rPr>
          <w:sz w:val="28"/>
          <w:szCs w:val="28"/>
        </w:rPr>
      </w:pPr>
      <w:r w:rsidRPr="003D617C">
        <w:rPr>
          <w:b/>
          <w:sz w:val="28"/>
          <w:szCs w:val="28"/>
        </w:rPr>
        <w:t>Керимов К.Д.</w:t>
      </w:r>
      <w:r>
        <w:rPr>
          <w:sz w:val="28"/>
          <w:szCs w:val="28"/>
        </w:rPr>
        <w:t xml:space="preserve"> </w:t>
      </w:r>
      <w:r w:rsidR="009638C5">
        <w:rPr>
          <w:sz w:val="28"/>
          <w:szCs w:val="28"/>
        </w:rPr>
        <w:t xml:space="preserve"> </w:t>
      </w:r>
      <w:r w:rsidR="00FD7AB3">
        <w:rPr>
          <w:sz w:val="28"/>
          <w:szCs w:val="28"/>
        </w:rPr>
        <w:t>внес</w:t>
      </w:r>
      <w:r w:rsidR="009638C5">
        <w:rPr>
          <w:sz w:val="28"/>
          <w:szCs w:val="28"/>
        </w:rPr>
        <w:t xml:space="preserve"> следующие предложения в проект</w:t>
      </w:r>
      <w:r w:rsidR="009638C5" w:rsidRPr="009638C5">
        <w:rPr>
          <w:sz w:val="28"/>
          <w:szCs w:val="28"/>
        </w:rPr>
        <w:t xml:space="preserve"> </w:t>
      </w:r>
      <w:r w:rsidR="009638C5">
        <w:rPr>
          <w:sz w:val="28"/>
          <w:szCs w:val="28"/>
        </w:rPr>
        <w:t>Закона РД «О тво</w:t>
      </w:r>
      <w:r w:rsidR="009638C5">
        <w:rPr>
          <w:sz w:val="28"/>
          <w:szCs w:val="28"/>
        </w:rPr>
        <w:t>р</w:t>
      </w:r>
      <w:r w:rsidR="009638C5">
        <w:rPr>
          <w:sz w:val="28"/>
          <w:szCs w:val="28"/>
        </w:rPr>
        <w:t>ческих работниках и творческих союзах Республики Дагестан»</w:t>
      </w:r>
      <w:r w:rsidR="00FD7AB3">
        <w:rPr>
          <w:sz w:val="28"/>
          <w:szCs w:val="28"/>
        </w:rPr>
        <w:t>:</w:t>
      </w:r>
    </w:p>
    <w:p w:rsidR="00825098" w:rsidRPr="0044019B" w:rsidRDefault="00825098" w:rsidP="009638C5">
      <w:pPr>
        <w:ind w:firstLine="567"/>
        <w:jc w:val="both"/>
        <w:rPr>
          <w:color w:val="000000"/>
          <w:sz w:val="28"/>
          <w:szCs w:val="28"/>
        </w:rPr>
      </w:pPr>
      <w:r w:rsidRPr="0044019B">
        <w:rPr>
          <w:color w:val="000000"/>
          <w:sz w:val="28"/>
          <w:szCs w:val="28"/>
        </w:rPr>
        <w:t>1. В проекте закона отсутствует понятие творческого союза. Необходимо дополнить статью 3 определением, понятием «творческий союз».</w:t>
      </w:r>
    </w:p>
    <w:p w:rsidR="00825098" w:rsidRPr="0044019B" w:rsidRDefault="00825098" w:rsidP="0082509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638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44019B">
        <w:rPr>
          <w:color w:val="000000"/>
          <w:sz w:val="28"/>
          <w:szCs w:val="28"/>
        </w:rPr>
        <w:t>2. Имущественные права творческих союзов (</w:t>
      </w:r>
      <w:r>
        <w:rPr>
          <w:color w:val="000000"/>
          <w:sz w:val="28"/>
          <w:szCs w:val="28"/>
        </w:rPr>
        <w:t>ст.</w:t>
      </w:r>
      <w:r w:rsidRPr="0044019B">
        <w:rPr>
          <w:color w:val="000000"/>
          <w:sz w:val="28"/>
          <w:szCs w:val="28"/>
        </w:rPr>
        <w:t>7), как нам представляется, необходимо боле</w:t>
      </w:r>
      <w:r>
        <w:rPr>
          <w:color w:val="000000"/>
          <w:sz w:val="28"/>
          <w:szCs w:val="28"/>
        </w:rPr>
        <w:t xml:space="preserve">е четко прописать и дополнить. </w:t>
      </w:r>
      <w:r w:rsidRPr="0044019B">
        <w:rPr>
          <w:color w:val="000000"/>
          <w:sz w:val="28"/>
          <w:szCs w:val="28"/>
        </w:rPr>
        <w:t>Это нужно, в частности, для з</w:t>
      </w:r>
      <w:r w:rsidRPr="0044019B">
        <w:rPr>
          <w:color w:val="000000"/>
          <w:sz w:val="28"/>
          <w:szCs w:val="28"/>
        </w:rPr>
        <w:t>а</w:t>
      </w:r>
      <w:r w:rsidRPr="0044019B">
        <w:rPr>
          <w:color w:val="000000"/>
          <w:sz w:val="28"/>
          <w:szCs w:val="28"/>
        </w:rPr>
        <w:t>щиты зданий, помещений творческих союзов, творческих мастерских и т.п. от неправомерных изъятий. В качестве основы для корректировки этой статьи м</w:t>
      </w:r>
      <w:r w:rsidRPr="0044019B">
        <w:rPr>
          <w:color w:val="000000"/>
          <w:sz w:val="28"/>
          <w:szCs w:val="28"/>
        </w:rPr>
        <w:t>о</w:t>
      </w:r>
      <w:r w:rsidRPr="0044019B">
        <w:rPr>
          <w:color w:val="000000"/>
          <w:sz w:val="28"/>
          <w:szCs w:val="28"/>
        </w:rPr>
        <w:t>жет служить соответствующая статья 14 Модельного закона « О творческих р</w:t>
      </w:r>
      <w:r w:rsidRPr="0044019B">
        <w:rPr>
          <w:color w:val="000000"/>
          <w:sz w:val="28"/>
          <w:szCs w:val="28"/>
        </w:rPr>
        <w:t>а</w:t>
      </w:r>
      <w:r w:rsidRPr="0044019B">
        <w:rPr>
          <w:color w:val="000000"/>
          <w:sz w:val="28"/>
          <w:szCs w:val="28"/>
        </w:rPr>
        <w:t xml:space="preserve">ботниках и творческих союзах» для СНГ </w:t>
      </w:r>
      <w:r w:rsidR="00D8035C" w:rsidRPr="0044019B">
        <w:rPr>
          <w:color w:val="000000"/>
          <w:sz w:val="28"/>
          <w:szCs w:val="28"/>
        </w:rPr>
        <w:t>(</w:t>
      </w:r>
      <w:r w:rsidRPr="0044019B">
        <w:rPr>
          <w:color w:val="000000"/>
          <w:sz w:val="28"/>
          <w:szCs w:val="28"/>
        </w:rPr>
        <w:t>г. Санкт-Петербург, №10-10, 6 декабря 1997г.).</w:t>
      </w:r>
    </w:p>
    <w:p w:rsidR="00825098" w:rsidRPr="0044019B" w:rsidRDefault="00825098" w:rsidP="0082509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4019B">
        <w:rPr>
          <w:color w:val="000000"/>
          <w:sz w:val="28"/>
          <w:szCs w:val="28"/>
        </w:rPr>
        <w:t>Статья 14. Гарантии имущественных прав творческих союзов</w:t>
      </w:r>
      <w:r>
        <w:rPr>
          <w:color w:val="000000"/>
          <w:sz w:val="28"/>
          <w:szCs w:val="28"/>
        </w:rPr>
        <w:t>.</w:t>
      </w:r>
      <w:r w:rsidRPr="0044019B">
        <w:rPr>
          <w:color w:val="000000"/>
          <w:sz w:val="28"/>
          <w:szCs w:val="28"/>
        </w:rPr>
        <w:t xml:space="preserve"> В собственн</w:t>
      </w:r>
      <w:r w:rsidRPr="0044019B">
        <w:rPr>
          <w:color w:val="000000"/>
          <w:sz w:val="28"/>
          <w:szCs w:val="28"/>
        </w:rPr>
        <w:t>о</w:t>
      </w:r>
      <w:r w:rsidRPr="0044019B">
        <w:rPr>
          <w:color w:val="000000"/>
          <w:sz w:val="28"/>
          <w:szCs w:val="28"/>
        </w:rPr>
        <w:t>сти творческих союзов могут находиться земельные участки, здания, строения, сооружения, дома творчества, творческие мастерские, ателье-студии, жилищный фонд, предприятия и организации, в том числе издательства, типографии, а также ценные бумаги, иное имущество, необходимые для обеспечения уставной де</w:t>
      </w:r>
      <w:r w:rsidRPr="0044019B">
        <w:rPr>
          <w:color w:val="000000"/>
          <w:sz w:val="28"/>
          <w:szCs w:val="28"/>
        </w:rPr>
        <w:t>я</w:t>
      </w:r>
      <w:r w:rsidRPr="0044019B">
        <w:rPr>
          <w:color w:val="000000"/>
          <w:sz w:val="28"/>
          <w:szCs w:val="28"/>
        </w:rPr>
        <w:t>тельности творческих союзов. Имущество творческих союзов, их предприятий и организаций, используемое в уставных целях, не подлежит налогообложению. Земельные участки, собственниками или владельцами которых являются творч</w:t>
      </w:r>
      <w:r w:rsidRPr="0044019B">
        <w:rPr>
          <w:color w:val="000000"/>
          <w:sz w:val="28"/>
          <w:szCs w:val="28"/>
        </w:rPr>
        <w:t>е</w:t>
      </w:r>
      <w:r w:rsidRPr="0044019B">
        <w:rPr>
          <w:color w:val="000000"/>
          <w:sz w:val="28"/>
          <w:szCs w:val="28"/>
        </w:rPr>
        <w:t>ские союзы, освобождаются от уплаты земельного налога и арендной платы. При передаче зданий, помещений, в особенности творческих мастерских (ателье, ст</w:t>
      </w:r>
      <w:r w:rsidRPr="0044019B">
        <w:rPr>
          <w:color w:val="000000"/>
          <w:sz w:val="28"/>
          <w:szCs w:val="28"/>
        </w:rPr>
        <w:t>у</w:t>
      </w:r>
      <w:r w:rsidRPr="0044019B">
        <w:rPr>
          <w:color w:val="000000"/>
          <w:sz w:val="28"/>
          <w:szCs w:val="28"/>
        </w:rPr>
        <w:t>дий), в которых размещены творческие союзы, их предприятия и организации, другим предприятиям, организациям и учреждениям государственные органы, осуществляющие передачу, обязаны предварительно предоставить им равноце</w:t>
      </w:r>
      <w:r w:rsidRPr="0044019B">
        <w:rPr>
          <w:color w:val="000000"/>
          <w:sz w:val="28"/>
          <w:szCs w:val="28"/>
        </w:rPr>
        <w:t>н</w:t>
      </w:r>
      <w:r w:rsidRPr="0044019B">
        <w:rPr>
          <w:color w:val="000000"/>
          <w:sz w:val="28"/>
          <w:szCs w:val="28"/>
        </w:rPr>
        <w:t>ное помещение. Государство гарантирует охрану имущественных прав творч</w:t>
      </w:r>
      <w:r w:rsidRPr="0044019B">
        <w:rPr>
          <w:color w:val="000000"/>
          <w:sz w:val="28"/>
          <w:szCs w:val="28"/>
        </w:rPr>
        <w:t>е</w:t>
      </w:r>
      <w:r w:rsidRPr="0044019B">
        <w:rPr>
          <w:color w:val="000000"/>
          <w:sz w:val="28"/>
          <w:szCs w:val="28"/>
        </w:rPr>
        <w:t>ских союзов, регистрацию этих прав уполномоченными органами, невозмо</w:t>
      </w:r>
      <w:r w:rsidRPr="0044019B">
        <w:rPr>
          <w:color w:val="000000"/>
          <w:sz w:val="28"/>
          <w:szCs w:val="28"/>
        </w:rPr>
        <w:t>ж</w:t>
      </w:r>
      <w:r w:rsidRPr="0044019B">
        <w:rPr>
          <w:color w:val="000000"/>
          <w:sz w:val="28"/>
          <w:szCs w:val="28"/>
        </w:rPr>
        <w:t>ность изъятия объектов собственности творческих союзов, кроме случаев, пред</w:t>
      </w:r>
      <w:r w:rsidRPr="0044019B">
        <w:rPr>
          <w:color w:val="000000"/>
          <w:sz w:val="28"/>
          <w:szCs w:val="28"/>
        </w:rPr>
        <w:t>у</w:t>
      </w:r>
      <w:r w:rsidRPr="0044019B">
        <w:rPr>
          <w:color w:val="000000"/>
          <w:sz w:val="28"/>
          <w:szCs w:val="28"/>
        </w:rPr>
        <w:t>смотренных национальным законодательством. В целях обеспечения деятельн</w:t>
      </w:r>
      <w:r w:rsidRPr="0044019B">
        <w:rPr>
          <w:color w:val="000000"/>
          <w:sz w:val="28"/>
          <w:szCs w:val="28"/>
        </w:rPr>
        <w:t>о</w:t>
      </w:r>
      <w:r w:rsidRPr="0044019B">
        <w:rPr>
          <w:color w:val="000000"/>
          <w:sz w:val="28"/>
          <w:szCs w:val="28"/>
        </w:rPr>
        <w:t xml:space="preserve">сти вновь создаваемых творческих союзов государство обязано предоставлять им </w:t>
      </w:r>
      <w:r w:rsidRPr="0044019B">
        <w:rPr>
          <w:color w:val="000000"/>
          <w:sz w:val="28"/>
          <w:szCs w:val="28"/>
        </w:rPr>
        <w:lastRenderedPageBreak/>
        <w:t>здания, служебные и функциональные помещения, а также земельные участки на условиях, предусмотренных национальным законодательством.</w:t>
      </w:r>
    </w:p>
    <w:p w:rsidR="00825098" w:rsidRPr="0044019B" w:rsidRDefault="00825098" w:rsidP="0082509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44019B">
        <w:rPr>
          <w:color w:val="000000"/>
          <w:sz w:val="28"/>
          <w:szCs w:val="28"/>
        </w:rPr>
        <w:t>3. В упомянутом Модельном законе… более конкретно прописана статья о пенсионном обеспечении творческих работников и порядке исчисления их тр</w:t>
      </w:r>
      <w:r w:rsidRPr="0044019B">
        <w:rPr>
          <w:color w:val="000000"/>
          <w:sz w:val="28"/>
          <w:szCs w:val="28"/>
        </w:rPr>
        <w:t>у</w:t>
      </w:r>
      <w:r w:rsidRPr="0044019B">
        <w:rPr>
          <w:color w:val="000000"/>
          <w:sz w:val="28"/>
          <w:szCs w:val="28"/>
        </w:rPr>
        <w:t>дового стажа.</w:t>
      </w:r>
    </w:p>
    <w:p w:rsidR="00825098" w:rsidRPr="0044019B" w:rsidRDefault="00825098" w:rsidP="0082509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4019B">
        <w:rPr>
          <w:color w:val="000000"/>
          <w:sz w:val="28"/>
          <w:szCs w:val="28"/>
        </w:rPr>
        <w:t>Статья 17. Гарантии пенсионного обеспечения творческих работников Тр</w:t>
      </w:r>
      <w:r w:rsidRPr="0044019B">
        <w:rPr>
          <w:color w:val="000000"/>
          <w:sz w:val="28"/>
          <w:szCs w:val="28"/>
        </w:rPr>
        <w:t>у</w:t>
      </w:r>
      <w:r w:rsidRPr="0044019B">
        <w:rPr>
          <w:color w:val="000000"/>
          <w:sz w:val="28"/>
          <w:szCs w:val="28"/>
        </w:rPr>
        <w:t>довой стаж для назначения пенсии творческим работникам определяется в п</w:t>
      </w:r>
      <w:r w:rsidRPr="0044019B">
        <w:rPr>
          <w:color w:val="000000"/>
          <w:sz w:val="28"/>
          <w:szCs w:val="28"/>
        </w:rPr>
        <w:t>о</w:t>
      </w:r>
      <w:r w:rsidRPr="0044019B">
        <w:rPr>
          <w:color w:val="000000"/>
          <w:sz w:val="28"/>
          <w:szCs w:val="28"/>
        </w:rPr>
        <w:t>рядке, предусмотренном законодательством о пенсионном обеспечении. Труд</w:t>
      </w:r>
      <w:r w:rsidRPr="0044019B">
        <w:rPr>
          <w:color w:val="000000"/>
          <w:sz w:val="28"/>
          <w:szCs w:val="28"/>
        </w:rPr>
        <w:t>о</w:t>
      </w:r>
      <w:r w:rsidRPr="0044019B">
        <w:rPr>
          <w:color w:val="000000"/>
          <w:sz w:val="28"/>
          <w:szCs w:val="28"/>
        </w:rPr>
        <w:t>вой стаж творческим работникам исчисляется исключительно по фактам публ</w:t>
      </w:r>
      <w:r w:rsidRPr="0044019B">
        <w:rPr>
          <w:color w:val="000000"/>
          <w:sz w:val="28"/>
          <w:szCs w:val="28"/>
        </w:rPr>
        <w:t>и</w:t>
      </w:r>
      <w:r w:rsidRPr="0044019B">
        <w:rPr>
          <w:color w:val="000000"/>
          <w:sz w:val="28"/>
          <w:szCs w:val="28"/>
        </w:rPr>
        <w:t>каций, обнародований, исполнений, представлений, выставок. В него включается также срок обучения в средних специальных и высших учебных заведениях. Трудовой стаж творческих работников-членов творческих союзов подтверждае</w:t>
      </w:r>
      <w:r w:rsidRPr="0044019B">
        <w:rPr>
          <w:color w:val="000000"/>
          <w:sz w:val="28"/>
          <w:szCs w:val="28"/>
        </w:rPr>
        <w:t>т</w:t>
      </w:r>
      <w:r w:rsidRPr="0044019B">
        <w:rPr>
          <w:color w:val="000000"/>
          <w:sz w:val="28"/>
          <w:szCs w:val="28"/>
        </w:rPr>
        <w:t>ся творческими союзами.</w:t>
      </w:r>
    </w:p>
    <w:p w:rsidR="00825098" w:rsidRPr="0044019B" w:rsidRDefault="00825098" w:rsidP="0082509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4019B">
        <w:rPr>
          <w:color w:val="000000"/>
          <w:sz w:val="28"/>
          <w:szCs w:val="28"/>
        </w:rPr>
        <w:t>Считаем необходимым содержание этой статьи внести в статью 9 «Гарантии пенсионного обеспечения творческих работников» проекта закона.</w:t>
      </w:r>
    </w:p>
    <w:p w:rsidR="00CD4C81" w:rsidRDefault="00CD4C81" w:rsidP="009638C5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выступающих, </w:t>
      </w:r>
      <w:r w:rsidRPr="00C47F56">
        <w:rPr>
          <w:b/>
          <w:sz w:val="28"/>
          <w:szCs w:val="28"/>
        </w:rPr>
        <w:t>решили:</w:t>
      </w:r>
    </w:p>
    <w:p w:rsidR="00CD4C81" w:rsidRDefault="00CD4C81" w:rsidP="00CD4C81">
      <w:pPr>
        <w:ind w:firstLine="567"/>
        <w:jc w:val="both"/>
        <w:rPr>
          <w:b/>
          <w:sz w:val="28"/>
          <w:szCs w:val="28"/>
        </w:rPr>
      </w:pPr>
    </w:p>
    <w:p w:rsidR="00CD4C81" w:rsidRPr="00CD4C81" w:rsidRDefault="00CD4C81" w:rsidP="00CD4C81">
      <w:pPr>
        <w:ind w:firstLine="567"/>
        <w:jc w:val="both"/>
        <w:rPr>
          <w:sz w:val="28"/>
          <w:szCs w:val="28"/>
        </w:rPr>
      </w:pPr>
      <w:r w:rsidRPr="00CD4C81">
        <w:rPr>
          <w:sz w:val="28"/>
          <w:szCs w:val="28"/>
        </w:rPr>
        <w:t>Поручить</w:t>
      </w:r>
      <w:r>
        <w:rPr>
          <w:sz w:val="28"/>
          <w:szCs w:val="28"/>
        </w:rPr>
        <w:t xml:space="preserve"> руководителям творческих Союзов подготовить обоснованные предложения для включения в проект  Закона РД «О творческих работниках и творческих союзах Республики Дагестан» и направить их в Народное Собрание Республики Дагестан для дальнейшей работы.</w:t>
      </w:r>
    </w:p>
    <w:p w:rsidR="00B93A25" w:rsidRPr="00A95912" w:rsidRDefault="00B93A25" w:rsidP="00B93A25">
      <w:pPr>
        <w:tabs>
          <w:tab w:val="left" w:pos="2694"/>
        </w:tabs>
        <w:ind w:firstLine="567"/>
        <w:jc w:val="both"/>
        <w:rPr>
          <w:sz w:val="28"/>
          <w:szCs w:val="28"/>
        </w:rPr>
      </w:pPr>
    </w:p>
    <w:p w:rsidR="00E6658E" w:rsidRDefault="00E6658E" w:rsidP="00A5522D">
      <w:pPr>
        <w:ind w:firstLine="567"/>
        <w:jc w:val="both"/>
        <w:rPr>
          <w:sz w:val="28"/>
          <w:szCs w:val="28"/>
        </w:rPr>
      </w:pPr>
    </w:p>
    <w:p w:rsidR="00FA067A" w:rsidRDefault="00565875" w:rsidP="00A5522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A067A" w:rsidRDefault="00FA067A" w:rsidP="00A5522D">
      <w:pPr>
        <w:ind w:firstLine="567"/>
        <w:jc w:val="both"/>
        <w:rPr>
          <w:sz w:val="28"/>
          <w:szCs w:val="28"/>
        </w:rPr>
      </w:pPr>
    </w:p>
    <w:p w:rsidR="00432EAD" w:rsidRDefault="00432EAD" w:rsidP="00A5522D">
      <w:pPr>
        <w:ind w:firstLine="567"/>
        <w:jc w:val="both"/>
        <w:rPr>
          <w:sz w:val="28"/>
          <w:szCs w:val="28"/>
        </w:rPr>
      </w:pPr>
    </w:p>
    <w:p w:rsidR="000B585A" w:rsidRPr="00B96B9C" w:rsidRDefault="008D5233" w:rsidP="008D5233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:rsidR="00C47F56" w:rsidRDefault="00BE4CF5" w:rsidP="00323375">
      <w:pPr>
        <w:ind w:firstLine="567"/>
        <w:jc w:val="both"/>
        <w:rPr>
          <w:b/>
          <w:sz w:val="28"/>
          <w:szCs w:val="28"/>
        </w:rPr>
      </w:pPr>
      <w:r w:rsidRPr="008C1E6C">
        <w:rPr>
          <w:b/>
          <w:sz w:val="28"/>
          <w:szCs w:val="28"/>
        </w:rPr>
        <w:t>Протокол вела</w:t>
      </w:r>
    </w:p>
    <w:p w:rsidR="00C47F56" w:rsidRDefault="00F25E9A" w:rsidP="0032337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47F56">
        <w:rPr>
          <w:b/>
          <w:sz w:val="28"/>
          <w:szCs w:val="28"/>
        </w:rPr>
        <w:t>тветственный секретарь</w:t>
      </w:r>
    </w:p>
    <w:p w:rsidR="00F43C77" w:rsidRDefault="00C47F56" w:rsidP="0032337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Общественного Совета</w:t>
      </w:r>
    </w:p>
    <w:p w:rsidR="00C45445" w:rsidRPr="00E45C2B" w:rsidRDefault="00F43C77" w:rsidP="0032337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C47F56">
        <w:rPr>
          <w:b/>
          <w:sz w:val="28"/>
          <w:szCs w:val="28"/>
        </w:rPr>
        <w:t>ри</w:t>
      </w:r>
      <w:r>
        <w:rPr>
          <w:b/>
          <w:sz w:val="28"/>
          <w:szCs w:val="28"/>
        </w:rPr>
        <w:t xml:space="preserve"> МК РД        </w:t>
      </w:r>
      <w:r w:rsidR="00C47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E4CF5" w:rsidRPr="008C1E6C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</w:t>
      </w:r>
      <w:r w:rsidR="0032337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BE4CF5" w:rsidRPr="008C1E6C">
        <w:rPr>
          <w:b/>
          <w:sz w:val="28"/>
          <w:szCs w:val="28"/>
        </w:rPr>
        <w:t xml:space="preserve">              Алиева Н.М.</w:t>
      </w:r>
    </w:p>
    <w:sectPr w:rsidR="00C45445" w:rsidRPr="00E45C2B" w:rsidSect="00455AD2">
      <w:footerReference w:type="default" r:id="rId8"/>
      <w:pgSz w:w="11906" w:h="16838"/>
      <w:pgMar w:top="1134" w:right="991" w:bottom="1418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BBB" w:rsidRDefault="00ED2BBB" w:rsidP="008954EC">
      <w:r>
        <w:separator/>
      </w:r>
    </w:p>
  </w:endnote>
  <w:endnote w:type="continuationSeparator" w:id="1">
    <w:p w:rsidR="00ED2BBB" w:rsidRDefault="00ED2BBB" w:rsidP="0089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EC" w:rsidRDefault="00864FBC">
    <w:pPr>
      <w:pStyle w:val="a9"/>
      <w:jc w:val="right"/>
    </w:pPr>
    <w:fldSimple w:instr=" PAGE   \* MERGEFORMAT ">
      <w:r w:rsidR="00970772">
        <w:rPr>
          <w:noProof/>
        </w:rPr>
        <w:t>1</w:t>
      </w:r>
    </w:fldSimple>
  </w:p>
  <w:p w:rsidR="008954EC" w:rsidRDefault="008954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BBB" w:rsidRDefault="00ED2BBB" w:rsidP="008954EC">
      <w:r>
        <w:separator/>
      </w:r>
    </w:p>
  </w:footnote>
  <w:footnote w:type="continuationSeparator" w:id="1">
    <w:p w:rsidR="00ED2BBB" w:rsidRDefault="00ED2BBB" w:rsidP="00895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F6761"/>
    <w:multiLevelType w:val="hybridMultilevel"/>
    <w:tmpl w:val="7C3A4F26"/>
    <w:lvl w:ilvl="0" w:tplc="E50E0B3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60086743"/>
    <w:multiLevelType w:val="hybridMultilevel"/>
    <w:tmpl w:val="4222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42B"/>
    <w:rsid w:val="0000517A"/>
    <w:rsid w:val="00006ABD"/>
    <w:rsid w:val="0002531D"/>
    <w:rsid w:val="00027F47"/>
    <w:rsid w:val="00031711"/>
    <w:rsid w:val="0003732A"/>
    <w:rsid w:val="00040788"/>
    <w:rsid w:val="000414D2"/>
    <w:rsid w:val="0004540B"/>
    <w:rsid w:val="00045E17"/>
    <w:rsid w:val="000541B0"/>
    <w:rsid w:val="000633D5"/>
    <w:rsid w:val="00065FC4"/>
    <w:rsid w:val="00067ABB"/>
    <w:rsid w:val="0007598A"/>
    <w:rsid w:val="000761F6"/>
    <w:rsid w:val="000766BF"/>
    <w:rsid w:val="000870CA"/>
    <w:rsid w:val="000A2BB2"/>
    <w:rsid w:val="000B585A"/>
    <w:rsid w:val="000C0008"/>
    <w:rsid w:val="000D21CF"/>
    <w:rsid w:val="000D4F23"/>
    <w:rsid w:val="000E1B16"/>
    <w:rsid w:val="000E1CB0"/>
    <w:rsid w:val="000F46BA"/>
    <w:rsid w:val="000F55E3"/>
    <w:rsid w:val="001020F5"/>
    <w:rsid w:val="00110344"/>
    <w:rsid w:val="001209FB"/>
    <w:rsid w:val="00130B04"/>
    <w:rsid w:val="001400B9"/>
    <w:rsid w:val="00144A24"/>
    <w:rsid w:val="001527FA"/>
    <w:rsid w:val="00153494"/>
    <w:rsid w:val="001670BE"/>
    <w:rsid w:val="00167323"/>
    <w:rsid w:val="00173835"/>
    <w:rsid w:val="0017622F"/>
    <w:rsid w:val="001952C1"/>
    <w:rsid w:val="001C16E8"/>
    <w:rsid w:val="001C1D5B"/>
    <w:rsid w:val="001D6262"/>
    <w:rsid w:val="001F3578"/>
    <w:rsid w:val="002260D6"/>
    <w:rsid w:val="00232A20"/>
    <w:rsid w:val="00233427"/>
    <w:rsid w:val="00242B50"/>
    <w:rsid w:val="002439E4"/>
    <w:rsid w:val="002543B3"/>
    <w:rsid w:val="00264D61"/>
    <w:rsid w:val="00276A0B"/>
    <w:rsid w:val="00281B4B"/>
    <w:rsid w:val="00281C12"/>
    <w:rsid w:val="00282CA7"/>
    <w:rsid w:val="0028439F"/>
    <w:rsid w:val="00284414"/>
    <w:rsid w:val="002A07DC"/>
    <w:rsid w:val="002A2879"/>
    <w:rsid w:val="002C2146"/>
    <w:rsid w:val="002C2447"/>
    <w:rsid w:val="002D04A7"/>
    <w:rsid w:val="002E01F8"/>
    <w:rsid w:val="002F0062"/>
    <w:rsid w:val="002F5A6C"/>
    <w:rsid w:val="002F78B9"/>
    <w:rsid w:val="00301585"/>
    <w:rsid w:val="003015E3"/>
    <w:rsid w:val="003073DA"/>
    <w:rsid w:val="0031111F"/>
    <w:rsid w:val="00311480"/>
    <w:rsid w:val="00316D5F"/>
    <w:rsid w:val="00317A7C"/>
    <w:rsid w:val="00323375"/>
    <w:rsid w:val="00323A5F"/>
    <w:rsid w:val="00337B4B"/>
    <w:rsid w:val="00343618"/>
    <w:rsid w:val="00350314"/>
    <w:rsid w:val="00351DF6"/>
    <w:rsid w:val="0035344D"/>
    <w:rsid w:val="00371D4E"/>
    <w:rsid w:val="0037370A"/>
    <w:rsid w:val="0037407E"/>
    <w:rsid w:val="003748A6"/>
    <w:rsid w:val="003823B8"/>
    <w:rsid w:val="003834A9"/>
    <w:rsid w:val="003835C7"/>
    <w:rsid w:val="00394049"/>
    <w:rsid w:val="003D2AE0"/>
    <w:rsid w:val="003D4604"/>
    <w:rsid w:val="003D617C"/>
    <w:rsid w:val="003F071A"/>
    <w:rsid w:val="003F6FB2"/>
    <w:rsid w:val="003F7799"/>
    <w:rsid w:val="00403FF9"/>
    <w:rsid w:val="00406F40"/>
    <w:rsid w:val="00421217"/>
    <w:rsid w:val="00422981"/>
    <w:rsid w:val="00425381"/>
    <w:rsid w:val="004255C4"/>
    <w:rsid w:val="00432B0F"/>
    <w:rsid w:val="00432EAD"/>
    <w:rsid w:val="004405A7"/>
    <w:rsid w:val="00441BD0"/>
    <w:rsid w:val="00443505"/>
    <w:rsid w:val="00455AD2"/>
    <w:rsid w:val="00456FED"/>
    <w:rsid w:val="00463952"/>
    <w:rsid w:val="004654C1"/>
    <w:rsid w:val="00466BBF"/>
    <w:rsid w:val="00471234"/>
    <w:rsid w:val="00473D33"/>
    <w:rsid w:val="004755DE"/>
    <w:rsid w:val="00476395"/>
    <w:rsid w:val="0048021A"/>
    <w:rsid w:val="00484AF9"/>
    <w:rsid w:val="004A0DCC"/>
    <w:rsid w:val="004A52D2"/>
    <w:rsid w:val="004B0EB4"/>
    <w:rsid w:val="004B2B98"/>
    <w:rsid w:val="004B436C"/>
    <w:rsid w:val="004B7152"/>
    <w:rsid w:val="004B73A4"/>
    <w:rsid w:val="004D018D"/>
    <w:rsid w:val="004D7D67"/>
    <w:rsid w:val="004E1496"/>
    <w:rsid w:val="004E2EA4"/>
    <w:rsid w:val="004E33C5"/>
    <w:rsid w:val="00512754"/>
    <w:rsid w:val="0053290D"/>
    <w:rsid w:val="00536CEE"/>
    <w:rsid w:val="00562734"/>
    <w:rsid w:val="00564D70"/>
    <w:rsid w:val="00565875"/>
    <w:rsid w:val="00573EE5"/>
    <w:rsid w:val="005758D5"/>
    <w:rsid w:val="0058492F"/>
    <w:rsid w:val="00586C35"/>
    <w:rsid w:val="00597037"/>
    <w:rsid w:val="005A015D"/>
    <w:rsid w:val="005A665D"/>
    <w:rsid w:val="005B2D89"/>
    <w:rsid w:val="005C014A"/>
    <w:rsid w:val="005C0544"/>
    <w:rsid w:val="005C41C5"/>
    <w:rsid w:val="005C4299"/>
    <w:rsid w:val="005C4492"/>
    <w:rsid w:val="005D098A"/>
    <w:rsid w:val="005D62E4"/>
    <w:rsid w:val="005D7D78"/>
    <w:rsid w:val="005E06AA"/>
    <w:rsid w:val="005E14EB"/>
    <w:rsid w:val="00634D8D"/>
    <w:rsid w:val="00637BC5"/>
    <w:rsid w:val="00650952"/>
    <w:rsid w:val="006601E3"/>
    <w:rsid w:val="00667AA5"/>
    <w:rsid w:val="006776C2"/>
    <w:rsid w:val="00686479"/>
    <w:rsid w:val="00686B73"/>
    <w:rsid w:val="0069195D"/>
    <w:rsid w:val="00693BCC"/>
    <w:rsid w:val="00693E07"/>
    <w:rsid w:val="006A6C69"/>
    <w:rsid w:val="006B700C"/>
    <w:rsid w:val="006E7858"/>
    <w:rsid w:val="0070786A"/>
    <w:rsid w:val="00712AC7"/>
    <w:rsid w:val="00723273"/>
    <w:rsid w:val="00725A31"/>
    <w:rsid w:val="007271BA"/>
    <w:rsid w:val="00735437"/>
    <w:rsid w:val="00735508"/>
    <w:rsid w:val="00740E7E"/>
    <w:rsid w:val="007760CF"/>
    <w:rsid w:val="00784C41"/>
    <w:rsid w:val="007878E3"/>
    <w:rsid w:val="007A5619"/>
    <w:rsid w:val="007A5B5A"/>
    <w:rsid w:val="007B1ED9"/>
    <w:rsid w:val="007B6251"/>
    <w:rsid w:val="007B64B6"/>
    <w:rsid w:val="007C38C4"/>
    <w:rsid w:val="007D5E5F"/>
    <w:rsid w:val="007E003F"/>
    <w:rsid w:val="007E64C4"/>
    <w:rsid w:val="007F15E9"/>
    <w:rsid w:val="007F1ADD"/>
    <w:rsid w:val="007F5CA0"/>
    <w:rsid w:val="0080642B"/>
    <w:rsid w:val="008161B3"/>
    <w:rsid w:val="008222FB"/>
    <w:rsid w:val="00825098"/>
    <w:rsid w:val="00831847"/>
    <w:rsid w:val="008628A4"/>
    <w:rsid w:val="00864FBC"/>
    <w:rsid w:val="008752A9"/>
    <w:rsid w:val="0088608D"/>
    <w:rsid w:val="00892B12"/>
    <w:rsid w:val="0089429C"/>
    <w:rsid w:val="008954EC"/>
    <w:rsid w:val="008A6447"/>
    <w:rsid w:val="008B38D8"/>
    <w:rsid w:val="008B5E02"/>
    <w:rsid w:val="008C1E6C"/>
    <w:rsid w:val="008D251F"/>
    <w:rsid w:val="008D4ACA"/>
    <w:rsid w:val="008D4ED0"/>
    <w:rsid w:val="008D5233"/>
    <w:rsid w:val="008D599E"/>
    <w:rsid w:val="008D784C"/>
    <w:rsid w:val="008E3DF9"/>
    <w:rsid w:val="00903D32"/>
    <w:rsid w:val="00905393"/>
    <w:rsid w:val="00925523"/>
    <w:rsid w:val="00936067"/>
    <w:rsid w:val="00940201"/>
    <w:rsid w:val="00944DD5"/>
    <w:rsid w:val="009610B9"/>
    <w:rsid w:val="009638C5"/>
    <w:rsid w:val="00970772"/>
    <w:rsid w:val="00970877"/>
    <w:rsid w:val="009727B9"/>
    <w:rsid w:val="00996AF7"/>
    <w:rsid w:val="009A5904"/>
    <w:rsid w:val="009A7466"/>
    <w:rsid w:val="009C45D0"/>
    <w:rsid w:val="009D1632"/>
    <w:rsid w:val="009D56D0"/>
    <w:rsid w:val="009E5477"/>
    <w:rsid w:val="009E7887"/>
    <w:rsid w:val="009F10AF"/>
    <w:rsid w:val="009F233C"/>
    <w:rsid w:val="009F72C6"/>
    <w:rsid w:val="00A233B1"/>
    <w:rsid w:val="00A303F4"/>
    <w:rsid w:val="00A4486A"/>
    <w:rsid w:val="00A52F0D"/>
    <w:rsid w:val="00A5347E"/>
    <w:rsid w:val="00A53B16"/>
    <w:rsid w:val="00A5522D"/>
    <w:rsid w:val="00A56F68"/>
    <w:rsid w:val="00A610D9"/>
    <w:rsid w:val="00A61C1E"/>
    <w:rsid w:val="00A8096A"/>
    <w:rsid w:val="00A90502"/>
    <w:rsid w:val="00A9254C"/>
    <w:rsid w:val="00A939BB"/>
    <w:rsid w:val="00A97F0D"/>
    <w:rsid w:val="00AA0600"/>
    <w:rsid w:val="00AA0A0A"/>
    <w:rsid w:val="00AB63CD"/>
    <w:rsid w:val="00AB6FE4"/>
    <w:rsid w:val="00AC6CA0"/>
    <w:rsid w:val="00AD078F"/>
    <w:rsid w:val="00AE6DCF"/>
    <w:rsid w:val="00AF3E9A"/>
    <w:rsid w:val="00B012C4"/>
    <w:rsid w:val="00B07BA7"/>
    <w:rsid w:val="00B1323C"/>
    <w:rsid w:val="00B142CA"/>
    <w:rsid w:val="00B16693"/>
    <w:rsid w:val="00B26201"/>
    <w:rsid w:val="00B33269"/>
    <w:rsid w:val="00B33BE2"/>
    <w:rsid w:val="00B442C0"/>
    <w:rsid w:val="00B740E0"/>
    <w:rsid w:val="00B84F3C"/>
    <w:rsid w:val="00B93A25"/>
    <w:rsid w:val="00B96B9C"/>
    <w:rsid w:val="00BA609C"/>
    <w:rsid w:val="00BB712E"/>
    <w:rsid w:val="00BC0F49"/>
    <w:rsid w:val="00BC70B0"/>
    <w:rsid w:val="00BD7434"/>
    <w:rsid w:val="00BE4CF5"/>
    <w:rsid w:val="00BF63D8"/>
    <w:rsid w:val="00C1164E"/>
    <w:rsid w:val="00C15E64"/>
    <w:rsid w:val="00C20D64"/>
    <w:rsid w:val="00C30C40"/>
    <w:rsid w:val="00C31A58"/>
    <w:rsid w:val="00C45445"/>
    <w:rsid w:val="00C47F56"/>
    <w:rsid w:val="00C50F78"/>
    <w:rsid w:val="00C60B9F"/>
    <w:rsid w:val="00C73D0A"/>
    <w:rsid w:val="00C80EB3"/>
    <w:rsid w:val="00C8511D"/>
    <w:rsid w:val="00CA043F"/>
    <w:rsid w:val="00CB7B16"/>
    <w:rsid w:val="00CC1282"/>
    <w:rsid w:val="00CD0434"/>
    <w:rsid w:val="00CD09D3"/>
    <w:rsid w:val="00CD4C81"/>
    <w:rsid w:val="00CE0017"/>
    <w:rsid w:val="00CE4476"/>
    <w:rsid w:val="00D15DE1"/>
    <w:rsid w:val="00D1611D"/>
    <w:rsid w:val="00D2092A"/>
    <w:rsid w:val="00D2409C"/>
    <w:rsid w:val="00D36074"/>
    <w:rsid w:val="00D42FBA"/>
    <w:rsid w:val="00D46364"/>
    <w:rsid w:val="00D46671"/>
    <w:rsid w:val="00D47306"/>
    <w:rsid w:val="00D51782"/>
    <w:rsid w:val="00D5269C"/>
    <w:rsid w:val="00D57780"/>
    <w:rsid w:val="00D71EC6"/>
    <w:rsid w:val="00D73061"/>
    <w:rsid w:val="00D73906"/>
    <w:rsid w:val="00D74C6E"/>
    <w:rsid w:val="00D8035C"/>
    <w:rsid w:val="00D94E2B"/>
    <w:rsid w:val="00DA37C1"/>
    <w:rsid w:val="00DB0CA4"/>
    <w:rsid w:val="00DB2A91"/>
    <w:rsid w:val="00DB477C"/>
    <w:rsid w:val="00DD4F08"/>
    <w:rsid w:val="00DE4C3C"/>
    <w:rsid w:val="00DE634A"/>
    <w:rsid w:val="00E1518F"/>
    <w:rsid w:val="00E16F14"/>
    <w:rsid w:val="00E41AA8"/>
    <w:rsid w:val="00E42431"/>
    <w:rsid w:val="00E43326"/>
    <w:rsid w:val="00E45C2B"/>
    <w:rsid w:val="00E65FC4"/>
    <w:rsid w:val="00E6658E"/>
    <w:rsid w:val="00E932DA"/>
    <w:rsid w:val="00E93E36"/>
    <w:rsid w:val="00E95C2E"/>
    <w:rsid w:val="00EB2C5D"/>
    <w:rsid w:val="00EB69C8"/>
    <w:rsid w:val="00EC49A9"/>
    <w:rsid w:val="00EC4D5D"/>
    <w:rsid w:val="00ED2BBB"/>
    <w:rsid w:val="00EE2A86"/>
    <w:rsid w:val="00EE5636"/>
    <w:rsid w:val="00EF2D73"/>
    <w:rsid w:val="00EF7AE6"/>
    <w:rsid w:val="00F11AE2"/>
    <w:rsid w:val="00F20E79"/>
    <w:rsid w:val="00F25E9A"/>
    <w:rsid w:val="00F270B3"/>
    <w:rsid w:val="00F35F9C"/>
    <w:rsid w:val="00F43C77"/>
    <w:rsid w:val="00F43F75"/>
    <w:rsid w:val="00F65664"/>
    <w:rsid w:val="00F67309"/>
    <w:rsid w:val="00F6780D"/>
    <w:rsid w:val="00F744AF"/>
    <w:rsid w:val="00F75A44"/>
    <w:rsid w:val="00F76FEF"/>
    <w:rsid w:val="00F77555"/>
    <w:rsid w:val="00F816A6"/>
    <w:rsid w:val="00F91C18"/>
    <w:rsid w:val="00F9532B"/>
    <w:rsid w:val="00FA067A"/>
    <w:rsid w:val="00FC4074"/>
    <w:rsid w:val="00FC6F23"/>
    <w:rsid w:val="00FD1539"/>
    <w:rsid w:val="00FD15E9"/>
    <w:rsid w:val="00FD1D7D"/>
    <w:rsid w:val="00FD1FFF"/>
    <w:rsid w:val="00FD7AB3"/>
    <w:rsid w:val="00FE5989"/>
    <w:rsid w:val="00FF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8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4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9E7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45C2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45C2B"/>
    <w:rPr>
      <w:b/>
      <w:bCs/>
    </w:rPr>
  </w:style>
  <w:style w:type="character" w:styleId="a6">
    <w:name w:val="line number"/>
    <w:basedOn w:val="a0"/>
    <w:rsid w:val="00F20E79"/>
  </w:style>
  <w:style w:type="paragraph" w:styleId="a7">
    <w:name w:val="header"/>
    <w:basedOn w:val="a"/>
    <w:link w:val="a8"/>
    <w:rsid w:val="008954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954EC"/>
    <w:rPr>
      <w:sz w:val="24"/>
      <w:szCs w:val="24"/>
    </w:rPr>
  </w:style>
  <w:style w:type="paragraph" w:styleId="a9">
    <w:name w:val="footer"/>
    <w:basedOn w:val="a"/>
    <w:link w:val="aa"/>
    <w:uiPriority w:val="99"/>
    <w:rsid w:val="008954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54EC"/>
    <w:rPr>
      <w:sz w:val="24"/>
      <w:szCs w:val="24"/>
    </w:rPr>
  </w:style>
  <w:style w:type="paragraph" w:styleId="ab">
    <w:name w:val="List Paragraph"/>
    <w:basedOn w:val="a"/>
    <w:uiPriority w:val="34"/>
    <w:qFormat/>
    <w:rsid w:val="008E3D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AEE2-9E3A-4216-92B9-5AAD6290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nargila</dc:creator>
  <cp:keywords/>
  <dc:description/>
  <cp:lastModifiedBy>Nargila-OMk</cp:lastModifiedBy>
  <cp:revision>1</cp:revision>
  <cp:lastPrinted>2016-12-06T07:27:00Z</cp:lastPrinted>
  <dcterms:created xsi:type="dcterms:W3CDTF">2017-04-05T11:04:00Z</dcterms:created>
  <dcterms:modified xsi:type="dcterms:W3CDTF">2017-04-14T07:02:00Z</dcterms:modified>
</cp:coreProperties>
</file>