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091" w:rsidRDefault="00997611" w:rsidP="00204091">
      <w:pPr>
        <w:ind w:firstLine="540"/>
        <w:jc w:val="center"/>
        <w:rPr>
          <w:b/>
          <w:sz w:val="28"/>
          <w:szCs w:val="28"/>
        </w:rPr>
      </w:pPr>
      <w:r w:rsidRPr="00204091">
        <w:rPr>
          <w:b/>
          <w:sz w:val="28"/>
          <w:szCs w:val="28"/>
        </w:rPr>
        <w:t xml:space="preserve">Пояснительная записка к проекту постановления Правительства Республики Дагестан </w:t>
      </w:r>
      <w:r w:rsidR="00204091" w:rsidRPr="00204091">
        <w:rPr>
          <w:b/>
          <w:sz w:val="28"/>
          <w:szCs w:val="28"/>
        </w:rPr>
        <w:t>«</w:t>
      </w:r>
      <w:r w:rsidR="00204091" w:rsidRPr="00204091">
        <w:rPr>
          <w:b/>
          <w:bCs/>
          <w:sz w:val="28"/>
          <w:szCs w:val="28"/>
        </w:rPr>
        <w:t xml:space="preserve">О внесении изменений в </w:t>
      </w:r>
      <w:hyperlink r:id="rId4" w:history="1">
        <w:r w:rsidR="00204091" w:rsidRPr="00204091">
          <w:rPr>
            <w:rStyle w:val="a3"/>
            <w:b/>
            <w:color w:val="auto"/>
            <w:sz w:val="28"/>
            <w:szCs w:val="28"/>
            <w:u w:val="none"/>
          </w:rPr>
          <w:t>Порядок</w:t>
        </w:r>
      </w:hyperlink>
      <w:r w:rsidR="00204091" w:rsidRPr="00204091">
        <w:rPr>
          <w:b/>
          <w:sz w:val="28"/>
          <w:szCs w:val="28"/>
        </w:rPr>
        <w:t xml:space="preserve"> предоставления субсидий из республиканского бюджета Республики Дагестан творческим союзам в целях поддержки их деятельности </w:t>
      </w:r>
    </w:p>
    <w:p w:rsidR="00204091" w:rsidRPr="00204091" w:rsidRDefault="00204091" w:rsidP="00204091">
      <w:pPr>
        <w:ind w:firstLine="540"/>
        <w:jc w:val="center"/>
        <w:rPr>
          <w:b/>
          <w:sz w:val="28"/>
          <w:szCs w:val="28"/>
        </w:rPr>
      </w:pPr>
      <w:r w:rsidRPr="00204091">
        <w:rPr>
          <w:b/>
          <w:sz w:val="28"/>
          <w:szCs w:val="28"/>
        </w:rPr>
        <w:t>в сфере культуры</w:t>
      </w:r>
      <w:r w:rsidRPr="00204091">
        <w:rPr>
          <w:b/>
          <w:bCs/>
          <w:sz w:val="28"/>
          <w:szCs w:val="28"/>
        </w:rPr>
        <w:t>»</w:t>
      </w:r>
    </w:p>
    <w:p w:rsidR="00204091" w:rsidRDefault="00997611" w:rsidP="002040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04091">
        <w:rPr>
          <w:sz w:val="28"/>
          <w:szCs w:val="28"/>
        </w:rPr>
        <w:t xml:space="preserve">Проект постановления Правительства Республики Дагестан </w:t>
      </w:r>
      <w:r w:rsidR="00204091" w:rsidRPr="00204091">
        <w:rPr>
          <w:sz w:val="28"/>
          <w:szCs w:val="28"/>
        </w:rPr>
        <w:t>«</w:t>
      </w:r>
      <w:r w:rsidR="00204091" w:rsidRPr="00204091">
        <w:rPr>
          <w:bCs/>
          <w:sz w:val="28"/>
          <w:szCs w:val="28"/>
        </w:rPr>
        <w:t xml:space="preserve">О внесении изменений в </w:t>
      </w:r>
      <w:hyperlink r:id="rId5" w:history="1">
        <w:r w:rsidR="00204091" w:rsidRPr="00204091"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 w:rsidR="00204091" w:rsidRPr="00204091">
        <w:rPr>
          <w:sz w:val="28"/>
          <w:szCs w:val="28"/>
        </w:rPr>
        <w:t xml:space="preserve"> предоставления субсидий из республиканского бюджета Республики Дагестан творческим союзам в целях поддержки их деятельности в сфере культуры</w:t>
      </w:r>
      <w:r w:rsidR="00204091" w:rsidRPr="00204091">
        <w:rPr>
          <w:bCs/>
          <w:sz w:val="28"/>
          <w:szCs w:val="28"/>
        </w:rPr>
        <w:t>»</w:t>
      </w:r>
      <w:r w:rsidR="00204091">
        <w:rPr>
          <w:bCs/>
          <w:sz w:val="28"/>
          <w:szCs w:val="28"/>
        </w:rPr>
        <w:t xml:space="preserve">,  </w:t>
      </w:r>
      <w:r w:rsidRPr="00204091">
        <w:rPr>
          <w:sz w:val="28"/>
          <w:szCs w:val="28"/>
        </w:rPr>
        <w:t xml:space="preserve">разработан в </w:t>
      </w:r>
      <w:r w:rsidR="00204091">
        <w:rPr>
          <w:sz w:val="28"/>
          <w:szCs w:val="28"/>
        </w:rPr>
        <w:t xml:space="preserve">целях приведения </w:t>
      </w:r>
      <w:r w:rsidR="00204091" w:rsidRPr="00204091">
        <w:rPr>
          <w:sz w:val="28"/>
          <w:szCs w:val="28"/>
        </w:rPr>
        <w:t>отдельных положений п</w:t>
      </w:r>
      <w:r w:rsidR="00204091" w:rsidRPr="00204091">
        <w:rPr>
          <w:rFonts w:eastAsiaTheme="minorHAnsi"/>
          <w:sz w:val="28"/>
          <w:szCs w:val="28"/>
          <w:lang w:eastAsia="en-US"/>
        </w:rPr>
        <w:t>остановления Правительства Республики Дагестан</w:t>
      </w:r>
      <w:r w:rsidR="00204091">
        <w:rPr>
          <w:rFonts w:eastAsiaTheme="minorHAnsi"/>
          <w:sz w:val="28"/>
          <w:szCs w:val="28"/>
          <w:lang w:eastAsia="en-US"/>
        </w:rPr>
        <w:t xml:space="preserve"> </w:t>
      </w:r>
      <w:r w:rsidR="00204091">
        <w:rPr>
          <w:rFonts w:eastAsiaTheme="minorHAnsi"/>
          <w:sz w:val="28"/>
          <w:szCs w:val="28"/>
          <w:lang w:eastAsia="en-US"/>
        </w:rPr>
        <w:t>от 07.07.2021</w:t>
      </w:r>
      <w:r w:rsidR="00204091">
        <w:rPr>
          <w:rFonts w:eastAsiaTheme="minorHAnsi"/>
          <w:sz w:val="28"/>
          <w:szCs w:val="28"/>
          <w:lang w:eastAsia="en-US"/>
        </w:rPr>
        <w:t xml:space="preserve"> года №</w:t>
      </w:r>
      <w:r w:rsidR="00204091">
        <w:rPr>
          <w:rFonts w:eastAsiaTheme="minorHAnsi"/>
          <w:sz w:val="28"/>
          <w:szCs w:val="28"/>
          <w:lang w:eastAsia="en-US"/>
        </w:rPr>
        <w:t xml:space="preserve"> 173</w:t>
      </w:r>
      <w:r w:rsidR="00204091">
        <w:rPr>
          <w:rFonts w:eastAsiaTheme="minorHAnsi"/>
          <w:sz w:val="28"/>
          <w:szCs w:val="28"/>
          <w:lang w:eastAsia="en-US"/>
        </w:rPr>
        <w:t xml:space="preserve"> «</w:t>
      </w:r>
      <w:r w:rsidR="00204091">
        <w:rPr>
          <w:rFonts w:eastAsiaTheme="minorHAnsi"/>
          <w:sz w:val="28"/>
          <w:szCs w:val="28"/>
          <w:lang w:eastAsia="en-US"/>
        </w:rPr>
        <w:t>Об утверждении Порядка предоставления субсидий из республиканского бюджета Республики Дагестан творческим союзам в целях поддержки и</w:t>
      </w:r>
      <w:r w:rsidR="00204091">
        <w:rPr>
          <w:rFonts w:eastAsiaTheme="minorHAnsi"/>
          <w:sz w:val="28"/>
          <w:szCs w:val="28"/>
          <w:lang w:eastAsia="en-US"/>
        </w:rPr>
        <w:t xml:space="preserve">х деятельности в сфере культуры» </w:t>
      </w:r>
      <w:r w:rsidR="00845E99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204091">
        <w:rPr>
          <w:rFonts w:eastAsiaTheme="minorHAnsi"/>
          <w:sz w:val="28"/>
          <w:szCs w:val="28"/>
          <w:lang w:eastAsia="en-US"/>
        </w:rPr>
        <w:t>положениям</w:t>
      </w:r>
      <w:r w:rsidR="00845E99">
        <w:rPr>
          <w:rFonts w:eastAsiaTheme="minorHAnsi"/>
          <w:sz w:val="28"/>
          <w:szCs w:val="28"/>
          <w:lang w:eastAsia="en-US"/>
        </w:rPr>
        <w:t>и</w:t>
      </w:r>
      <w:r w:rsidR="00204091">
        <w:rPr>
          <w:rFonts w:eastAsiaTheme="minorHAnsi"/>
          <w:sz w:val="28"/>
          <w:szCs w:val="28"/>
          <w:lang w:eastAsia="en-US"/>
        </w:rPr>
        <w:t xml:space="preserve"> п</w:t>
      </w:r>
      <w:r w:rsidR="00204091">
        <w:rPr>
          <w:rFonts w:eastAsiaTheme="minorHAnsi"/>
          <w:sz w:val="28"/>
          <w:szCs w:val="28"/>
          <w:lang w:eastAsia="en-US"/>
        </w:rPr>
        <w:t>остановлени</w:t>
      </w:r>
      <w:r w:rsidR="00204091">
        <w:rPr>
          <w:rFonts w:eastAsiaTheme="minorHAnsi"/>
          <w:sz w:val="28"/>
          <w:szCs w:val="28"/>
          <w:lang w:eastAsia="en-US"/>
        </w:rPr>
        <w:t>я</w:t>
      </w:r>
      <w:r w:rsidR="00204091">
        <w:rPr>
          <w:rFonts w:eastAsiaTheme="minorHAnsi"/>
          <w:sz w:val="28"/>
          <w:szCs w:val="28"/>
          <w:lang w:eastAsia="en-US"/>
        </w:rPr>
        <w:t xml:space="preserve"> Правительства Р</w:t>
      </w:r>
      <w:r w:rsidR="00204091">
        <w:rPr>
          <w:rFonts w:eastAsiaTheme="minorHAnsi"/>
          <w:sz w:val="28"/>
          <w:szCs w:val="28"/>
          <w:lang w:eastAsia="en-US"/>
        </w:rPr>
        <w:t xml:space="preserve">оссийской </w:t>
      </w:r>
      <w:r w:rsidR="00204091">
        <w:rPr>
          <w:rFonts w:eastAsiaTheme="minorHAnsi"/>
          <w:sz w:val="28"/>
          <w:szCs w:val="28"/>
          <w:lang w:eastAsia="en-US"/>
        </w:rPr>
        <w:t>Ф</w:t>
      </w:r>
      <w:r w:rsidR="00204091">
        <w:rPr>
          <w:rFonts w:eastAsiaTheme="minorHAnsi"/>
          <w:sz w:val="28"/>
          <w:szCs w:val="28"/>
          <w:lang w:eastAsia="en-US"/>
        </w:rPr>
        <w:t>едерации</w:t>
      </w:r>
      <w:r w:rsidR="00204091">
        <w:rPr>
          <w:rFonts w:eastAsiaTheme="minorHAnsi"/>
          <w:sz w:val="28"/>
          <w:szCs w:val="28"/>
          <w:lang w:eastAsia="en-US"/>
        </w:rPr>
        <w:t xml:space="preserve"> от 18.09.2020</w:t>
      </w:r>
      <w:r w:rsidR="00204091">
        <w:rPr>
          <w:rFonts w:eastAsiaTheme="minorHAnsi"/>
          <w:sz w:val="28"/>
          <w:szCs w:val="28"/>
          <w:lang w:eastAsia="en-US"/>
        </w:rPr>
        <w:t xml:space="preserve"> года №</w:t>
      </w:r>
      <w:r w:rsidR="00204091">
        <w:rPr>
          <w:rFonts w:eastAsiaTheme="minorHAnsi"/>
          <w:sz w:val="28"/>
          <w:szCs w:val="28"/>
          <w:lang w:eastAsia="en-US"/>
        </w:rPr>
        <w:t xml:space="preserve"> 1492</w:t>
      </w:r>
      <w:r w:rsidR="00204091">
        <w:rPr>
          <w:rFonts w:eastAsiaTheme="minorHAnsi"/>
          <w:sz w:val="28"/>
          <w:szCs w:val="28"/>
          <w:lang w:eastAsia="en-US"/>
        </w:rPr>
        <w:t xml:space="preserve"> </w:t>
      </w:r>
      <w:r w:rsidR="00204091">
        <w:rPr>
          <w:rFonts w:eastAsiaTheme="minorHAnsi"/>
          <w:sz w:val="28"/>
          <w:szCs w:val="28"/>
          <w:lang w:eastAsia="en-US"/>
        </w:rPr>
        <w:t>(ред. от 05.04.2022)</w:t>
      </w:r>
      <w:r w:rsidR="00204091">
        <w:rPr>
          <w:rFonts w:eastAsiaTheme="minorHAnsi"/>
          <w:sz w:val="28"/>
          <w:szCs w:val="28"/>
          <w:lang w:eastAsia="en-US"/>
        </w:rPr>
        <w:t xml:space="preserve"> «</w:t>
      </w:r>
      <w:r w:rsidR="00204091">
        <w:rPr>
          <w:rFonts w:eastAsiaTheme="minorHAnsi"/>
          <w:sz w:val="28"/>
          <w:szCs w:val="28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204091">
        <w:rPr>
          <w:rFonts w:eastAsiaTheme="minorHAnsi"/>
          <w:sz w:val="28"/>
          <w:szCs w:val="28"/>
          <w:lang w:eastAsia="en-US"/>
        </w:rPr>
        <w:t>».</w:t>
      </w:r>
    </w:p>
    <w:p w:rsidR="00997611" w:rsidRDefault="00997611" w:rsidP="00204091">
      <w:pPr>
        <w:ind w:firstLine="540"/>
        <w:jc w:val="center"/>
        <w:rPr>
          <w:b/>
          <w:sz w:val="28"/>
          <w:szCs w:val="28"/>
        </w:rPr>
      </w:pPr>
    </w:p>
    <w:p w:rsidR="00997611" w:rsidRDefault="00997611" w:rsidP="00204091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 – экономическое обоснование</w:t>
      </w:r>
    </w:p>
    <w:p w:rsidR="00997611" w:rsidRDefault="00997611" w:rsidP="00204091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Правительства Республики Дагестан</w:t>
      </w:r>
    </w:p>
    <w:p w:rsidR="00204091" w:rsidRPr="00204091" w:rsidRDefault="00204091" w:rsidP="00204091">
      <w:pPr>
        <w:ind w:firstLine="540"/>
        <w:jc w:val="center"/>
        <w:rPr>
          <w:b/>
          <w:sz w:val="28"/>
          <w:szCs w:val="28"/>
        </w:rPr>
      </w:pPr>
      <w:r w:rsidRPr="00204091">
        <w:rPr>
          <w:b/>
          <w:sz w:val="28"/>
          <w:szCs w:val="28"/>
        </w:rPr>
        <w:t>«</w:t>
      </w:r>
      <w:r w:rsidRPr="00204091">
        <w:rPr>
          <w:b/>
          <w:bCs/>
          <w:sz w:val="28"/>
          <w:szCs w:val="28"/>
        </w:rPr>
        <w:t xml:space="preserve">О внесении изменений в </w:t>
      </w:r>
      <w:hyperlink r:id="rId6" w:history="1">
        <w:r w:rsidRPr="00204091">
          <w:rPr>
            <w:rStyle w:val="a3"/>
            <w:b/>
            <w:color w:val="auto"/>
            <w:sz w:val="28"/>
            <w:szCs w:val="28"/>
            <w:u w:val="none"/>
          </w:rPr>
          <w:t>Порядок</w:t>
        </w:r>
      </w:hyperlink>
      <w:r w:rsidRPr="00204091">
        <w:rPr>
          <w:b/>
          <w:sz w:val="28"/>
          <w:szCs w:val="28"/>
        </w:rPr>
        <w:t xml:space="preserve"> предоставления субсидий из республиканского бюджета Республики Дагестан творческим союзам в целях поддержки их деятельности в сфере культуры</w:t>
      </w:r>
      <w:r w:rsidRPr="00204091">
        <w:rPr>
          <w:b/>
          <w:bCs/>
          <w:sz w:val="28"/>
          <w:szCs w:val="28"/>
        </w:rPr>
        <w:t>»</w:t>
      </w:r>
    </w:p>
    <w:p w:rsidR="00997611" w:rsidRDefault="00997611" w:rsidP="00204091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Принятие данного проекта постановления не повлечет дополнительные расходы из республиканского бюджета Республики Дагестан.</w:t>
      </w:r>
    </w:p>
    <w:p w:rsidR="00997611" w:rsidRDefault="00997611" w:rsidP="00204091">
      <w:pPr>
        <w:ind w:firstLine="540"/>
        <w:jc w:val="center"/>
        <w:rPr>
          <w:b/>
          <w:sz w:val="28"/>
          <w:szCs w:val="28"/>
        </w:rPr>
      </w:pPr>
    </w:p>
    <w:p w:rsidR="00997611" w:rsidRDefault="00997611" w:rsidP="00204091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нормативных правовых актов Республики Дагестан, </w:t>
      </w:r>
    </w:p>
    <w:p w:rsidR="00204091" w:rsidRPr="00204091" w:rsidRDefault="00997611" w:rsidP="00204091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подлежащих признанию утратившими силу, изменению, дополнению или принятию в связи с принятием проекта постановления Правительства Республики Дагестан </w:t>
      </w:r>
      <w:r w:rsidR="00204091" w:rsidRPr="00204091">
        <w:rPr>
          <w:b/>
          <w:sz w:val="28"/>
          <w:szCs w:val="28"/>
        </w:rPr>
        <w:t>«</w:t>
      </w:r>
      <w:r w:rsidR="00204091" w:rsidRPr="00204091">
        <w:rPr>
          <w:b/>
          <w:bCs/>
          <w:sz w:val="28"/>
          <w:szCs w:val="28"/>
        </w:rPr>
        <w:t xml:space="preserve">О внесении изменений в </w:t>
      </w:r>
      <w:hyperlink r:id="rId7" w:history="1">
        <w:r w:rsidR="00204091" w:rsidRPr="00204091">
          <w:rPr>
            <w:rStyle w:val="a3"/>
            <w:b/>
            <w:color w:val="auto"/>
            <w:sz w:val="28"/>
            <w:szCs w:val="28"/>
            <w:u w:val="none"/>
          </w:rPr>
          <w:t>Порядок</w:t>
        </w:r>
      </w:hyperlink>
      <w:r w:rsidR="00204091" w:rsidRPr="00204091">
        <w:rPr>
          <w:b/>
          <w:sz w:val="28"/>
          <w:szCs w:val="28"/>
        </w:rPr>
        <w:t xml:space="preserve"> предоставления субсидий из республиканского бюджета Республики Дагестан творческим союзам в целях поддержки их деятельности в сфере культуры</w:t>
      </w:r>
      <w:r w:rsidR="00204091" w:rsidRPr="00204091">
        <w:rPr>
          <w:b/>
          <w:bCs/>
          <w:sz w:val="28"/>
          <w:szCs w:val="28"/>
        </w:rPr>
        <w:t>»</w:t>
      </w:r>
      <w:r w:rsidR="00204091" w:rsidRPr="00204091">
        <w:rPr>
          <w:b/>
          <w:sz w:val="28"/>
        </w:rPr>
        <w:t>.</w:t>
      </w:r>
    </w:p>
    <w:p w:rsidR="00997611" w:rsidRPr="00204091" w:rsidRDefault="00997611" w:rsidP="00204091">
      <w:pPr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204091">
        <w:rPr>
          <w:sz w:val="28"/>
          <w:szCs w:val="28"/>
        </w:rPr>
        <w:t xml:space="preserve">Принятие проекта постановления Правительства Республики Дагестан </w:t>
      </w:r>
      <w:r w:rsidR="00204091" w:rsidRPr="00204091">
        <w:rPr>
          <w:sz w:val="28"/>
          <w:szCs w:val="28"/>
        </w:rPr>
        <w:t>«</w:t>
      </w:r>
      <w:r w:rsidR="00204091" w:rsidRPr="00204091">
        <w:rPr>
          <w:bCs/>
          <w:sz w:val="28"/>
          <w:szCs w:val="28"/>
        </w:rPr>
        <w:t xml:space="preserve">О внесении изменений в </w:t>
      </w:r>
      <w:hyperlink r:id="rId8" w:history="1">
        <w:r w:rsidR="00204091" w:rsidRPr="00204091"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 w:rsidR="00204091" w:rsidRPr="00204091">
        <w:rPr>
          <w:sz w:val="28"/>
          <w:szCs w:val="28"/>
        </w:rPr>
        <w:t xml:space="preserve"> предоставления субсидий из республиканского бюджета Республики Дагестан творческим союзам в целях поддержки их деятельности в сфере культуры</w:t>
      </w:r>
      <w:r w:rsidR="00204091" w:rsidRPr="00204091">
        <w:rPr>
          <w:bCs/>
          <w:sz w:val="28"/>
          <w:szCs w:val="28"/>
        </w:rPr>
        <w:t>»</w:t>
      </w:r>
      <w:r w:rsidRPr="00204091">
        <w:rPr>
          <w:sz w:val="28"/>
          <w:szCs w:val="28"/>
        </w:rPr>
        <w:t xml:space="preserve"> не повлечет необходимости внесения изменений, отмены или признания утратившим силу нормативно-правовых актов Республики Дагестан. </w:t>
      </w:r>
    </w:p>
    <w:p w:rsidR="00997611" w:rsidRDefault="00997611" w:rsidP="002040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611" w:rsidRDefault="00997611" w:rsidP="00204091">
      <w:pPr>
        <w:spacing w:before="20" w:after="20" w:line="288" w:lineRule="auto"/>
        <w:ind w:firstLine="540"/>
        <w:jc w:val="both"/>
        <w:rPr>
          <w:i/>
          <w:iCs/>
          <w:color w:val="101010"/>
          <w:sz w:val="28"/>
          <w:szCs w:val="28"/>
        </w:rPr>
      </w:pPr>
    </w:p>
    <w:p w:rsidR="00997611" w:rsidRDefault="00997611" w:rsidP="00204091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Министр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З. </w:t>
      </w:r>
      <w:proofErr w:type="spellStart"/>
      <w:r>
        <w:rPr>
          <w:b/>
          <w:sz w:val="28"/>
          <w:szCs w:val="28"/>
        </w:rPr>
        <w:t>Бутаева</w:t>
      </w:r>
      <w:proofErr w:type="spellEnd"/>
    </w:p>
    <w:p w:rsidR="001033B7" w:rsidRDefault="001033B7" w:rsidP="00204091">
      <w:pPr>
        <w:ind w:firstLine="540"/>
      </w:pPr>
    </w:p>
    <w:sectPr w:rsidR="001033B7" w:rsidSect="002040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C4"/>
    <w:rsid w:val="001033B7"/>
    <w:rsid w:val="00204091"/>
    <w:rsid w:val="00845E99"/>
    <w:rsid w:val="00997611"/>
    <w:rsid w:val="00E5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2FCB"/>
  <w15:chartTrackingRefBased/>
  <w15:docId w15:val="{F6946AC3-99A6-49B8-BEC6-2BAEE92E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6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semiHidden/>
    <w:unhideWhenUsed/>
    <w:rsid w:val="00204091"/>
    <w:rPr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91C5EB84C74A088BA8A9F0136528EEE68BBF917F878E2DE478431F7627DE5F7EE5B8198467D9D1EDA3DAA22409C847740FB29E7F11C373E2C519iDR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791C5EB84C74A088BA8A9F0136528EEE68BBF917F878E2DE478431F7627DE5F7EE5B8198467D9D1EDA3DAA22409C847740FB29E7F11C373E2C519iDR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91C5EB84C74A088BA8A9F0136528EEE68BBF917F878E2DE478431F7627DE5F7EE5B8198467D9D1EDA3DAA22409C847740FB29E7F11C373E2C519iDR4I" TargetMode="External"/><Relationship Id="rId5" Type="http://schemas.openxmlformats.org/officeDocument/2006/relationships/hyperlink" Target="consultantplus://offline/ref=D791C5EB84C74A088BA8A9F0136528EEE68BBF917F878E2DE478431F7627DE5F7EE5B8198467D9D1EDA3DAA22409C847740FB29E7F11C373E2C519iDR4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791C5EB84C74A088BA8A9F0136528EEE68BBF917F878E2DE478431F7627DE5F7EE5B8198467D9D1EDA3DAA22409C847740FB29E7F11C373E2C519iDR4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2022-04-04T12:38:00Z</dcterms:created>
  <dcterms:modified xsi:type="dcterms:W3CDTF">2022-07-05T13:27:00Z</dcterms:modified>
</cp:coreProperties>
</file>