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70" w:rsidRDefault="00CF2F70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CB0" w:rsidRPr="00426CB0" w:rsidRDefault="0035346E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26CB0" w:rsidRP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C2C42" w:rsidRDefault="000C2C42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2F429A" w:rsidRPr="00426CB0" w:rsidRDefault="002F429A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Я, </w:t>
      </w: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оплате труда работников государственных учреждений культуры и искусства</w:t>
      </w: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:rsidR="00C71595" w:rsidRDefault="00C71595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1D89" w:rsidRPr="00BD75C4" w:rsidRDefault="00571D89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355D" w:rsidRPr="00AB355D" w:rsidRDefault="00765351" w:rsidP="00AB355D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="00AB355D" w:rsidRPr="00AB355D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B355D" w:rsidRPr="00AB355D">
        <w:rPr>
          <w:rFonts w:ascii="Times New Roman" w:hAnsi="Times New Roman" w:cs="Times New Roman"/>
          <w:sz w:val="28"/>
          <w:szCs w:val="28"/>
        </w:rPr>
        <w:t xml:space="preserve"> 2 Положения после слов «государственных учреждений культуры и искусства» дополнить словами </w:t>
      </w:r>
      <w:r w:rsidR="00AB355D">
        <w:rPr>
          <w:rFonts w:ascii="Times New Roman" w:hAnsi="Times New Roman" w:cs="Times New Roman"/>
          <w:sz w:val="28"/>
          <w:szCs w:val="28"/>
        </w:rPr>
        <w:t>«</w:t>
      </w:r>
      <w:r w:rsidR="00AB355D" w:rsidRPr="00AB355D">
        <w:rPr>
          <w:rFonts w:ascii="Times New Roman" w:hAnsi="Times New Roman" w:cs="Times New Roman"/>
          <w:sz w:val="28"/>
          <w:szCs w:val="28"/>
        </w:rPr>
        <w:t>по видам экономической деятельности «Деятельность творческая, деятельность в области искусства и организации развлечений», «Деятельность библиотек, архивов, музеев и прочих объектов культуры».</w:t>
      </w:r>
    </w:p>
    <w:p w:rsidR="003A2CEC" w:rsidRDefault="00D7563A" w:rsidP="00434B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CEC">
        <w:rPr>
          <w:rFonts w:ascii="Times New Roman" w:hAnsi="Times New Roman" w:cs="Times New Roman"/>
          <w:sz w:val="28"/>
          <w:szCs w:val="28"/>
        </w:rPr>
        <w:t>П</w:t>
      </w:r>
      <w:r w:rsidR="00BF3C4B" w:rsidRPr="003A2CEC">
        <w:rPr>
          <w:rFonts w:ascii="Times New Roman" w:hAnsi="Times New Roman" w:cs="Times New Roman"/>
          <w:sz w:val="28"/>
          <w:szCs w:val="28"/>
        </w:rPr>
        <w:t>ункт</w:t>
      </w:r>
      <w:r w:rsidR="003A2CEC">
        <w:rPr>
          <w:rFonts w:ascii="Times New Roman" w:hAnsi="Times New Roman" w:cs="Times New Roman"/>
          <w:sz w:val="28"/>
          <w:szCs w:val="28"/>
        </w:rPr>
        <w:t>ы</w:t>
      </w:r>
      <w:r w:rsidR="00BF3C4B" w:rsidRPr="003A2CEC">
        <w:rPr>
          <w:rFonts w:ascii="Times New Roman" w:hAnsi="Times New Roman" w:cs="Times New Roman"/>
          <w:sz w:val="28"/>
          <w:szCs w:val="28"/>
        </w:rPr>
        <w:t xml:space="preserve"> </w:t>
      </w:r>
      <w:r w:rsidR="00C71595" w:rsidRPr="003A2CEC">
        <w:rPr>
          <w:rFonts w:ascii="Times New Roman" w:hAnsi="Times New Roman" w:cs="Times New Roman"/>
          <w:sz w:val="28"/>
          <w:szCs w:val="28"/>
        </w:rPr>
        <w:t>11</w:t>
      </w:r>
      <w:r w:rsidR="00B12095">
        <w:rPr>
          <w:rFonts w:ascii="Times New Roman" w:hAnsi="Times New Roman" w:cs="Times New Roman"/>
          <w:sz w:val="28"/>
          <w:szCs w:val="28"/>
        </w:rPr>
        <w:t>–</w:t>
      </w:r>
      <w:r w:rsidR="003A2CEC">
        <w:rPr>
          <w:rFonts w:ascii="Times New Roman" w:hAnsi="Times New Roman" w:cs="Times New Roman"/>
          <w:sz w:val="28"/>
          <w:szCs w:val="28"/>
        </w:rPr>
        <w:t>1</w:t>
      </w:r>
      <w:r w:rsidR="00CB54EB">
        <w:rPr>
          <w:rFonts w:ascii="Times New Roman" w:hAnsi="Times New Roman" w:cs="Times New Roman"/>
          <w:sz w:val="28"/>
          <w:szCs w:val="28"/>
        </w:rPr>
        <w:t>3</w:t>
      </w:r>
      <w:r w:rsidR="00C71595" w:rsidRPr="003A2CEC">
        <w:rPr>
          <w:rFonts w:ascii="Times New Roman" w:hAnsi="Times New Roman" w:cs="Times New Roman"/>
          <w:sz w:val="28"/>
          <w:szCs w:val="28"/>
        </w:rPr>
        <w:t xml:space="preserve"> </w:t>
      </w:r>
      <w:r w:rsidR="00BF3C4B" w:rsidRPr="003A2CE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4F6A" w:rsidRP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2CEC" w:rsidRPr="00C25589" w:rsidRDefault="00765351" w:rsidP="003A2CEC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A2CEC" w:rsidRPr="00C255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Размеры должностных окладов специалистов, служащих и руководителей структурных подразделений учреждений культуры и искусства устанавливаются на основе отнесения занимаемых ими должностей к соответствующим профессиональным квалификационным группам.</w:t>
      </w:r>
    </w:p>
    <w:p w:rsidR="003A2CEC" w:rsidRDefault="003A2CEC" w:rsidP="003A2CEC">
      <w:pPr>
        <w:ind w:left="540"/>
      </w:pPr>
    </w:p>
    <w:tbl>
      <w:tblPr>
        <w:tblW w:w="9498" w:type="dxa"/>
        <w:tblInd w:w="-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1857"/>
        <w:gridCol w:w="4936"/>
      </w:tblGrid>
      <w:tr w:rsidR="003A2CEC" w:rsidRPr="00962F99" w:rsidTr="002F429A">
        <w:trPr>
          <w:trHeight w:val="945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936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</w:tbl>
    <w:p w:rsidR="002F429A" w:rsidRPr="002F429A" w:rsidRDefault="002F429A" w:rsidP="002F429A">
      <w:pPr>
        <w:spacing w:after="0" w:line="240" w:lineRule="auto"/>
        <w:rPr>
          <w:sz w:val="2"/>
        </w:rPr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705"/>
        <w:gridCol w:w="1857"/>
        <w:gridCol w:w="4936"/>
      </w:tblGrid>
      <w:tr w:rsidR="003A2CEC" w:rsidRPr="00962F99" w:rsidTr="002F429A">
        <w:trPr>
          <w:trHeight w:val="295"/>
          <w:tblHeader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A2CEC" w:rsidRPr="00962F99" w:rsidTr="002F429A">
        <w:trPr>
          <w:trHeight w:val="1575"/>
        </w:trPr>
        <w:tc>
          <w:tcPr>
            <w:tcW w:w="270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 технических исполнителей и арт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истов вспомогательного состава»</w:t>
            </w:r>
          </w:p>
          <w:p w:rsidR="002F429A" w:rsidRPr="00962F99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9 120</w:t>
            </w:r>
          </w:p>
        </w:tc>
        <w:tc>
          <w:tcPr>
            <w:tcW w:w="493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962F99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ртист вспомогательного состава театров и концертных организаций; смотрит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 музейный; контролер билетов</w:t>
            </w:r>
          </w:p>
        </w:tc>
      </w:tr>
      <w:tr w:rsidR="003A2CEC" w:rsidRPr="00962F99" w:rsidTr="009F5ECA">
        <w:trPr>
          <w:trHeight w:val="514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Профессиональная 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квалификационная группа «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Должности работников культуры, искусства и кинематографии 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 звена»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A2CEC" w:rsidRPr="00962F99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епетитор по технике речи; суфлер; организатор экскурсий; руководитель кружка, любительского объединения, клуба по интересам; аккомпаниатор; </w:t>
            </w:r>
            <w:proofErr w:type="spellStart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ассистенты: режиссера, дирижера, балетмейстера, хормейстера; помощник режиссера; </w:t>
            </w:r>
          </w:p>
        </w:tc>
      </w:tr>
      <w:tr w:rsidR="003A2CEC" w:rsidRPr="00962F99" w:rsidTr="002F429A">
        <w:trPr>
          <w:trHeight w:val="31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без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2F42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10 700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37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второй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2F42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11 235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37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660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936" w:type="dxa"/>
            <w:shd w:val="clear" w:color="auto" w:fill="auto"/>
            <w:hideMark/>
          </w:tcPr>
          <w:p w:rsidR="003A2CEC" w:rsidRDefault="003A2CEC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заведующий билетными кассами; заведующий костюмерной</w:t>
            </w:r>
          </w:p>
          <w:p w:rsidR="002F429A" w:rsidRPr="00962F99" w:rsidRDefault="002F429A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8190"/>
        </w:trPr>
        <w:tc>
          <w:tcPr>
            <w:tcW w:w="2705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квалификационная группа «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Должности работников культуры, искусства и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кинематографии ведущего звена»</w:t>
            </w:r>
          </w:p>
        </w:tc>
        <w:tc>
          <w:tcPr>
            <w:tcW w:w="1857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shd w:val="clear" w:color="auto" w:fill="auto"/>
            <w:hideMark/>
          </w:tcPr>
          <w:p w:rsidR="003A2CEC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онцертмейстер по классу вокала (балета); лектор</w:t>
            </w:r>
            <w:r w:rsidR="009F5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-искусствовед (музыковед); чтец – 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</w:t>
            </w:r>
            <w:r w:rsidR="003A2C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ратор (старший администратор); 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артист драмы; артист (кукловод) театра кукол; артист симфонического, камерного, </w:t>
            </w:r>
            <w:proofErr w:type="spellStart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эстрадно</w:t>
            </w:r>
            <w:proofErr w:type="spellEnd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-симфонического, 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</w:t>
            </w:r>
            <w:r w:rsidR="009F5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хорового коллектива; артисты –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концертные исполнители</w:t>
            </w:r>
            <w:r w:rsidR="009F5E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(всех жанров), кроме артистов –</w:t>
            </w:r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концертных исполнителей вспомогательного состава; научный сотрудник; хранитель фондов; редактор (музыкальный редактор); специалист по фольклору; специалист по жанрам творчества; специалист по методике клубной работы; инспектор манежа (ведущий представление);  специалист по учетно-</w:t>
            </w:r>
            <w:proofErr w:type="spellStart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хранительской</w:t>
            </w:r>
            <w:proofErr w:type="spellEnd"/>
            <w:r w:rsidR="003A2CEC"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документации; специалист экспозиционного и выставочного отдела; звукооператор;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онтажер; редактор по репертуару</w:t>
            </w:r>
          </w:p>
          <w:p w:rsidR="002F429A" w:rsidRPr="00962F99" w:rsidRDefault="002F429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1437"/>
        </w:trPr>
        <w:tc>
          <w:tcPr>
            <w:tcW w:w="2705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495"/>
        </w:trPr>
        <w:tc>
          <w:tcPr>
            <w:tcW w:w="2705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12 200</w:t>
            </w: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435"/>
        </w:trPr>
        <w:tc>
          <w:tcPr>
            <w:tcW w:w="2705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12 810</w:t>
            </w: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435"/>
        </w:trPr>
        <w:tc>
          <w:tcPr>
            <w:tcW w:w="2705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13 45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780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ведущей категории (ведущий специалист)</w:t>
            </w:r>
          </w:p>
        </w:tc>
        <w:tc>
          <w:tcPr>
            <w:tcW w:w="1857" w:type="dxa"/>
            <w:shd w:val="clear" w:color="auto" w:fill="auto"/>
            <w:hideMark/>
          </w:tcPr>
          <w:p w:rsidR="0063164A" w:rsidRDefault="0063164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14 120</w:t>
            </w:r>
          </w:p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435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высшей категории</w:t>
            </w:r>
          </w:p>
        </w:tc>
        <w:tc>
          <w:tcPr>
            <w:tcW w:w="1857" w:type="dxa"/>
            <w:shd w:val="clear" w:color="auto" w:fill="auto"/>
            <w:hideMark/>
          </w:tcPr>
          <w:p w:rsidR="0063164A" w:rsidRDefault="0063164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14 830</w:t>
            </w:r>
          </w:p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435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мастер сцены</w:t>
            </w:r>
          </w:p>
        </w:tc>
        <w:tc>
          <w:tcPr>
            <w:tcW w:w="1857" w:type="dxa"/>
            <w:shd w:val="clear" w:color="auto" w:fill="auto"/>
            <w:hideMark/>
          </w:tcPr>
          <w:p w:rsidR="0063164A" w:rsidRDefault="0063164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14 570</w:t>
            </w:r>
          </w:p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1265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14 380</w:t>
            </w:r>
          </w:p>
        </w:tc>
        <w:tc>
          <w:tcPr>
            <w:tcW w:w="4936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главного режиссера (главного дирижера, главного балетмейстера, художественного руководителя); заведующий труппой;  главный библиотекарь; главный библиограф</w:t>
            </w:r>
          </w:p>
        </w:tc>
      </w:tr>
      <w:tr w:rsidR="003A2CEC" w:rsidRPr="00962F99" w:rsidTr="002F429A">
        <w:trPr>
          <w:trHeight w:val="1890"/>
        </w:trPr>
        <w:tc>
          <w:tcPr>
            <w:tcW w:w="2705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Должности руководящего состава учреждений культуры, искусства </w:t>
            </w:r>
            <w:r w:rsidR="002F4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кинематографии»</w:t>
            </w:r>
          </w:p>
        </w:tc>
        <w:tc>
          <w:tcPr>
            <w:tcW w:w="1857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36" w:type="dxa"/>
            <w:vMerge w:val="restart"/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режиссер-постановщик; балетмейстер-постановщик; режиссер (дирижер, балетмейстер, хормейстер); звукорежиссер; режиссер массовых представлений; руко</w:t>
            </w:r>
            <w:r w:rsidR="009F5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клубного формирования –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любительского объединения, студии, коллектива самодеятельного искусства, клуба по интересам; 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кружка; руководитель литературно-драматургической части; заведующий музыкальной частью; заведующий художественно-постановочной частью; заведующий отделом (сектором) библиотеки; заведующий отделом (</w:t>
            </w:r>
            <w:r w:rsidR="003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филиалом, 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сектором) музея; заведующий передвижной выставкой музея; заведующий реставрационной мастерской;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 отделом (сектором) дома (д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ворца) культуры,  научно-методическог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центра народного творчества, дома народного творчества, ц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  <w:p w:rsidR="009F5ECA" w:rsidRPr="00962F99" w:rsidRDefault="009F5ECA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521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7867FA" w:rsidRPr="007867FA" w:rsidRDefault="007867F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6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14 830</w:t>
            </w:r>
          </w:p>
          <w:p w:rsidR="002F429A" w:rsidRPr="00962F99" w:rsidRDefault="002F429A" w:rsidP="002F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345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второй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15 42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360"/>
        </w:trPr>
        <w:tc>
          <w:tcPr>
            <w:tcW w:w="2705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первой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360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высшей категории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16 68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2F429A">
        <w:trPr>
          <w:trHeight w:val="960"/>
        </w:trPr>
        <w:tc>
          <w:tcPr>
            <w:tcW w:w="2705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19 18</w:t>
            </w:r>
            <w:r w:rsidR="007867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36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5F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дирижер; главный балетмейстер; главный художник; главный хормейстер; </w:t>
            </w:r>
            <w:r w:rsidR="005F7F37" w:rsidRPr="005F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хранитель </w:t>
            </w:r>
            <w:r w:rsidR="005F7F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фондов</w:t>
            </w:r>
          </w:p>
        </w:tc>
      </w:tr>
    </w:tbl>
    <w:p w:rsidR="003A2CEC" w:rsidRDefault="003A2CE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A2CEC" w:rsidRDefault="003A2CEC" w:rsidP="00CB5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250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</w:t>
      </w:r>
      <w:r w:rsidR="00EC1A6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 Размеры должностных окладов</w:t>
      </w:r>
      <w:r w:rsidRPr="005250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работников, занимающих должности руководителей структурных подразделений, специалистов и служащих, не вошедшие в профессиональные квалификационные группы</w:t>
      </w:r>
      <w:r w:rsidR="004545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434BCC" w:rsidRPr="0052504F" w:rsidRDefault="00434BCC" w:rsidP="0043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0"/>
        <w:gridCol w:w="2399"/>
      </w:tblGrid>
      <w:tr w:rsidR="003A2CEC" w:rsidRPr="0052504F" w:rsidTr="002F429A">
        <w:trPr>
          <w:trHeight w:val="630"/>
        </w:trPr>
        <w:tc>
          <w:tcPr>
            <w:tcW w:w="7240" w:type="dxa"/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399" w:type="dxa"/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</w:tbl>
    <w:p w:rsidR="002F429A" w:rsidRPr="002F429A" w:rsidRDefault="002F429A" w:rsidP="002F429A">
      <w:pPr>
        <w:spacing w:after="0" w:line="240" w:lineRule="auto"/>
        <w:rPr>
          <w:sz w:val="2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240"/>
        <w:gridCol w:w="2399"/>
      </w:tblGrid>
      <w:tr w:rsidR="003A2CEC" w:rsidRPr="0052504F" w:rsidTr="002F429A">
        <w:trPr>
          <w:trHeight w:val="279"/>
          <w:tblHeader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A2CEC" w:rsidRPr="0052504F" w:rsidTr="00EC1A6B">
        <w:trPr>
          <w:trHeight w:val="480"/>
        </w:trPr>
        <w:tc>
          <w:tcPr>
            <w:tcW w:w="72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Кассир билетный, стажер балета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9 120</w:t>
            </w:r>
          </w:p>
        </w:tc>
      </w:tr>
      <w:tr w:rsidR="003A2CEC" w:rsidRPr="0052504F" w:rsidTr="00EC1A6B">
        <w:trPr>
          <w:trHeight w:val="10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Археолог; методист; специалист по охране труда; специалист в сфере закупок; инженер по защите информации; специалист по защите информации; историк; геолог</w:t>
            </w:r>
          </w:p>
          <w:p w:rsidR="007D2D8A" w:rsidRPr="007D2D8A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14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9 8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80</w:t>
            </w:r>
          </w:p>
        </w:tc>
      </w:tr>
      <w:tr w:rsidR="003A2CEC" w:rsidRPr="0052504F" w:rsidTr="00EC1A6B">
        <w:trPr>
          <w:trHeight w:val="4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Сотрудник службы безопасности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10 050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Инспектор (старший инспектор) творческого коллектива; музыкальный служитель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11 0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70</w:t>
            </w:r>
          </w:p>
        </w:tc>
      </w:tr>
      <w:tr w:rsidR="003A2CEC" w:rsidRPr="0052504F" w:rsidTr="00EC1A6B">
        <w:trPr>
          <w:trHeight w:val="7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Аранжировщик; специалист по экспозиционной и выставочной деятельности; менеджер по культурно-массовому досугу:</w:t>
            </w:r>
          </w:p>
          <w:p w:rsidR="007D2D8A" w:rsidRPr="007D2D8A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0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 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11 6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90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12 2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70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12 88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13 5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</w:tr>
      <w:tr w:rsidR="003A2CEC" w:rsidRPr="0052504F" w:rsidTr="00EC1A6B">
        <w:trPr>
          <w:trHeight w:val="469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Библиотекарь-каталогизатор; методист по научно-просветительской деятельности музея; методист по музейно-образовательной деятельности; методист централизованной библиотечной системы, библиотеки, музея, клубного учреждения, научно-методического центра народн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ого творчества, дома народного творчества, ц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ентра народной культуры (культуры и досуга) и других аналогичных организаций; специалист по учету музейных предметов; редактор электронных баз данных музея; специалист по организации безопасности музейных предметов (библиотечных фондов); специалист по обеспечению сохранности музейных предметов; специалист по обеспечению сохранности объектов культурного наследия; специалист по связ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я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 с общественностью; специалист по массовой консервации библиотечных фондов; хранитель музейных предметов; художник:</w:t>
            </w:r>
          </w:p>
          <w:p w:rsidR="007D2D8A" w:rsidRPr="007D2D8A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1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 </w:t>
            </w:r>
          </w:p>
        </w:tc>
      </w:tr>
      <w:tr w:rsidR="003A2CEC" w:rsidRPr="0052504F" w:rsidTr="00EC1A6B">
        <w:trPr>
          <w:trHeight w:val="450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12 2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70</w:t>
            </w:r>
          </w:p>
        </w:tc>
      </w:tr>
      <w:tr w:rsidR="003A2CEC" w:rsidRPr="0052504F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12 88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3A2CEC" w:rsidRPr="0052504F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13 5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14 20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Младший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10 100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12 130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Старший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14 150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научный сотрудник музея</w:t>
            </w:r>
          </w:p>
          <w:p w:rsidR="00434BCC" w:rsidRPr="0052504F" w:rsidRDefault="00434BC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14 7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90</w:t>
            </w:r>
          </w:p>
        </w:tc>
      </w:tr>
      <w:tr w:rsidR="003A2CEC" w:rsidRPr="0052504F" w:rsidTr="007D2D8A">
        <w:trPr>
          <w:trHeight w:val="514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Художественный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руководитель республиканского д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ома народного творчества; ученый секретарь музея (зоопарка); ученый секретарь библиотеки, централизованной 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библиотечной системы; управляющий творческим коллективом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15 720</w:t>
            </w:r>
          </w:p>
        </w:tc>
      </w:tr>
      <w:tr w:rsidR="003A2CEC" w:rsidRPr="0052504F" w:rsidTr="00434BCC">
        <w:trPr>
          <w:trHeight w:val="1553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5F7F37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 xml:space="preserve">Главный механик театра, филармонии; </w:t>
            </w:r>
            <w:r w:rsidRPr="00E5605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администратор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;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главный экономист театра, филармонии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;</w:t>
            </w:r>
            <w:r w:rsidRPr="00E5605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инженер, энергетик,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сотрудник службы безопасности </w:t>
            </w:r>
            <w:r w:rsidRPr="00E56053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театра, филармонии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концертного коллектива, </w:t>
            </w:r>
            <w:r w:rsidR="007D2D8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библиотеки, музея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15 870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5F7F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архитектор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16 110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режиссер; директор концертного коллектива филармонии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20 14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  <w:tr w:rsidR="003A2CEC" w:rsidRPr="0052504F" w:rsidTr="005A6203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7D2D8A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Художественный руководитель </w:t>
            </w:r>
            <w:r w:rsidR="003A2CEC"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а, концертного зала, филармонии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21 0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50</w:t>
            </w:r>
          </w:p>
        </w:tc>
      </w:tr>
      <w:tr w:rsidR="003A2CEC" w:rsidRPr="0052504F" w:rsidTr="005A6203">
        <w:trPr>
          <w:trHeight w:val="455"/>
        </w:trPr>
        <w:tc>
          <w:tcPr>
            <w:tcW w:w="7240" w:type="dxa"/>
            <w:shd w:val="clear" w:color="auto" w:fill="auto"/>
            <w:noWrap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Художественный руководитель театра оперы и балета </w:t>
            </w:r>
          </w:p>
        </w:tc>
        <w:tc>
          <w:tcPr>
            <w:tcW w:w="2399" w:type="dxa"/>
            <w:shd w:val="clear" w:color="auto" w:fill="auto"/>
            <w:hideMark/>
          </w:tcPr>
          <w:p w:rsidR="003A2CEC" w:rsidRPr="0052504F" w:rsidRDefault="003A2CEC" w:rsidP="0078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22 52</w:t>
            </w:r>
            <w:r w:rsidR="007867FA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0</w:t>
            </w:r>
          </w:p>
        </w:tc>
      </w:tr>
    </w:tbl>
    <w:p w:rsidR="00765351" w:rsidRDefault="00765351" w:rsidP="00CB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40C" w:rsidRDefault="00CB340C" w:rsidP="00CB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CB340C" w:rsidRDefault="00CB340C" w:rsidP="00CB54E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Размеры должностных окладов артистов-вокалистов, артистов балета и артистов оркестров музыкальных театров приравниваются к размерам должностных окладов артистов театров оперы и балета, если в репертуаре этих театров имеется более 50 процентов оперных и балетных спектаклей.</w:t>
      </w:r>
    </w:p>
    <w:p w:rsidR="00CB340C" w:rsidRDefault="00CB340C" w:rsidP="00CB54E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Размеры должностных окладов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:rsidR="00CB340C" w:rsidRDefault="00CB340C" w:rsidP="00CB54EB">
      <w:pPr>
        <w:autoSpaceDE w:val="0"/>
        <w:autoSpaceDN w:val="0"/>
        <w:adjustRightInd w:val="0"/>
        <w:spacing w:after="12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штаты культурно-досуговых учреждений могут вводиться должности, утвержденные в других отраслях, при наличии квалификации, отвечающей требованиям, установленным для этих должностей, и при условии выполнения соответствующих видов работ.</w:t>
      </w:r>
    </w:p>
    <w:p w:rsidR="0075192F" w:rsidRPr="00977F68" w:rsidRDefault="0075192F" w:rsidP="0075192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F68">
        <w:rPr>
          <w:rFonts w:ascii="Times New Roman" w:hAnsi="Times New Roman" w:cs="Times New Roman"/>
          <w:sz w:val="28"/>
          <w:szCs w:val="28"/>
        </w:rPr>
        <w:t>13. Должностные оклады устанавливаются с повышением:</w:t>
      </w:r>
    </w:p>
    <w:p w:rsidR="0075192F" w:rsidRPr="00977F68" w:rsidRDefault="0075192F" w:rsidP="0075192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8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подразделений, специалистам и служащим библиотеки для слепых – на 20 процентов;</w:t>
      </w:r>
    </w:p>
    <w:p w:rsidR="00977F68" w:rsidRDefault="0075192F" w:rsidP="00977F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8">
        <w:rPr>
          <w:rFonts w:ascii="Times New Roman" w:hAnsi="Times New Roman" w:cs="Times New Roman"/>
          <w:sz w:val="28"/>
          <w:szCs w:val="28"/>
        </w:rPr>
        <w:t>художественно-руководящему и артистическому персоналу ГБУ «Академический заслуженный ансамбль танца Дагестана «Лезгинка» – на 100 процентов, административному персоналу, специалистам и служащим – на 50 процентов</w:t>
      </w:r>
      <w:r w:rsidR="00977F68" w:rsidRPr="00977F68">
        <w:rPr>
          <w:rFonts w:ascii="Times New Roman" w:hAnsi="Times New Roman" w:cs="Times New Roman"/>
          <w:sz w:val="28"/>
          <w:szCs w:val="28"/>
        </w:rPr>
        <w:t>.</w:t>
      </w:r>
    </w:p>
    <w:p w:rsidR="0075192F" w:rsidRPr="0075192F" w:rsidRDefault="00977F68" w:rsidP="00977F6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8">
        <w:rPr>
          <w:rFonts w:ascii="Times New Roman" w:hAnsi="Times New Roman" w:cs="Times New Roman"/>
          <w:sz w:val="28"/>
          <w:szCs w:val="28"/>
        </w:rPr>
        <w:t>При этом выплаты</w:t>
      </w:r>
      <w:r>
        <w:rPr>
          <w:rFonts w:ascii="Times New Roman" w:hAnsi="Times New Roman" w:cs="Times New Roman"/>
          <w:sz w:val="28"/>
          <w:szCs w:val="28"/>
        </w:rPr>
        <w:t xml:space="preserve"> стимулирующего и компенсационного характера учитываются исходя из нового должностного оклада</w:t>
      </w:r>
      <w:r w:rsidRPr="00977F68">
        <w:rPr>
          <w:rFonts w:ascii="Times New Roman" w:hAnsi="Times New Roman" w:cs="Times New Roman"/>
          <w:sz w:val="28"/>
          <w:szCs w:val="28"/>
        </w:rPr>
        <w:t>.</w:t>
      </w:r>
      <w:r w:rsidR="0075192F" w:rsidRPr="00977F68">
        <w:rPr>
          <w:rFonts w:ascii="Times New Roman" w:hAnsi="Times New Roman" w:cs="Times New Roman"/>
          <w:sz w:val="28"/>
          <w:szCs w:val="28"/>
        </w:rPr>
        <w:t>».</w:t>
      </w:r>
    </w:p>
    <w:p w:rsidR="000E5058" w:rsidRPr="00CB54EB" w:rsidRDefault="00CB54EB" w:rsidP="00CB54E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4EB">
        <w:rPr>
          <w:rFonts w:ascii="Times New Roman" w:hAnsi="Times New Roman" w:cs="Times New Roman"/>
          <w:sz w:val="28"/>
          <w:szCs w:val="28"/>
        </w:rPr>
        <w:t xml:space="preserve"> </w:t>
      </w:r>
      <w:r w:rsidR="000E5058" w:rsidRPr="00CB54EB">
        <w:rPr>
          <w:rFonts w:ascii="Times New Roman" w:hAnsi="Times New Roman" w:cs="Times New Roman"/>
          <w:sz w:val="28"/>
          <w:szCs w:val="28"/>
        </w:rPr>
        <w:t>Пункт</w:t>
      </w:r>
      <w:r w:rsidRPr="00CB54EB">
        <w:rPr>
          <w:rFonts w:ascii="Times New Roman" w:hAnsi="Times New Roman" w:cs="Times New Roman"/>
          <w:sz w:val="28"/>
          <w:szCs w:val="28"/>
        </w:rPr>
        <w:t>ы 14 и</w:t>
      </w:r>
      <w:r w:rsidR="000E5058" w:rsidRPr="00CB54EB">
        <w:rPr>
          <w:rFonts w:ascii="Times New Roman" w:hAnsi="Times New Roman" w:cs="Times New Roman"/>
          <w:sz w:val="28"/>
          <w:szCs w:val="28"/>
        </w:rPr>
        <w:t xml:space="preserve"> 15 </w:t>
      </w:r>
      <w:r w:rsidR="007D2D8A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CB340C" w:rsidRPr="00CB340C" w:rsidRDefault="00CB54EB" w:rsidP="00CB54E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2D7373">
        <w:rPr>
          <w:rFonts w:ascii="Times New Roman" w:hAnsi="Times New Roman" w:cs="Times New Roman"/>
          <w:bCs/>
          <w:sz w:val="28"/>
          <w:szCs w:val="28"/>
        </w:rPr>
        <w:t>Абзацы второй</w:t>
      </w:r>
      <w:r>
        <w:rPr>
          <w:rFonts w:ascii="Times New Roman" w:hAnsi="Times New Roman" w:cs="Times New Roman"/>
          <w:bCs/>
          <w:sz w:val="28"/>
          <w:szCs w:val="28"/>
        </w:rPr>
        <w:t>, третий и таблицу</w:t>
      </w:r>
      <w:r w:rsidR="002D7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40C">
        <w:rPr>
          <w:rFonts w:ascii="Times New Roman" w:hAnsi="Times New Roman" w:cs="Times New Roman"/>
          <w:bCs/>
          <w:sz w:val="28"/>
          <w:szCs w:val="28"/>
        </w:rPr>
        <w:t>пункт</w:t>
      </w:r>
      <w:r w:rsidR="002D7373">
        <w:rPr>
          <w:rFonts w:ascii="Times New Roman" w:hAnsi="Times New Roman" w:cs="Times New Roman"/>
          <w:bCs/>
          <w:sz w:val="28"/>
          <w:szCs w:val="28"/>
        </w:rPr>
        <w:t>а</w:t>
      </w:r>
      <w:r w:rsidR="00CB340C">
        <w:rPr>
          <w:rFonts w:ascii="Times New Roman" w:hAnsi="Times New Roman" w:cs="Times New Roman"/>
          <w:bCs/>
          <w:sz w:val="28"/>
          <w:szCs w:val="28"/>
        </w:rPr>
        <w:t xml:space="preserve"> 17</w:t>
      </w:r>
      <w:r w:rsidR="007D2D8A">
        <w:rPr>
          <w:rFonts w:ascii="Times New Roman" w:hAnsi="Times New Roman" w:cs="Times New Roman"/>
          <w:bCs/>
          <w:sz w:val="28"/>
          <w:szCs w:val="28"/>
        </w:rPr>
        <w:t xml:space="preserve"> исключить.</w:t>
      </w:r>
    </w:p>
    <w:p w:rsidR="00474EE8" w:rsidRDefault="00B7462A" w:rsidP="00474EE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/>
        <w:jc w:val="both"/>
        <w:rPr>
          <w:rFonts w:ascii="Times New Roman" w:hAnsi="Times New Roman" w:cs="Times New Roman"/>
          <w:sz w:val="28"/>
          <w:szCs w:val="28"/>
        </w:rPr>
      </w:pPr>
      <w:r w:rsidRPr="003A2CE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2CEC">
        <w:rPr>
          <w:rFonts w:ascii="Times New Roman" w:hAnsi="Times New Roman" w:cs="Times New Roman"/>
          <w:sz w:val="28"/>
          <w:szCs w:val="28"/>
        </w:rPr>
        <w:t xml:space="preserve"> </w:t>
      </w:r>
      <w:r w:rsidR="007D2D8A">
        <w:rPr>
          <w:rFonts w:ascii="Times New Roman" w:hAnsi="Times New Roman" w:cs="Times New Roman"/>
          <w:sz w:val="28"/>
          <w:szCs w:val="28"/>
        </w:rPr>
        <w:t>27–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A2C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74EE8" w:rsidRPr="00474EE8" w:rsidRDefault="00474EE8" w:rsidP="00474EE8">
      <w:pPr>
        <w:pStyle w:val="a5"/>
        <w:autoSpaceDE w:val="0"/>
        <w:autoSpaceDN w:val="0"/>
        <w:adjustRightInd w:val="0"/>
        <w:spacing w:after="0" w:line="360" w:lineRule="auto"/>
        <w:ind w:left="924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99"/>
        <w:gridCol w:w="1857"/>
        <w:gridCol w:w="4550"/>
      </w:tblGrid>
      <w:tr w:rsidR="00B7462A" w:rsidRPr="00B7462A" w:rsidTr="00474EE8">
        <w:trPr>
          <w:trHeight w:val="570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62A" w:rsidRDefault="007D2D8A" w:rsidP="00474EE8">
            <w:pPr>
              <w:spacing w:after="0" w:line="240" w:lineRule="auto"/>
              <w:ind w:firstLine="46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B7462A"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27. </w:t>
            </w:r>
            <w:r w:rsidR="00B7462A" w:rsidRPr="003A3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="00B7462A"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B7462A" w:rsidRPr="003A3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Профессии рабочих первого уровня</w:t>
            </w:r>
            <w:r w:rsidR="00B7462A"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»:</w:t>
            </w:r>
          </w:p>
          <w:p w:rsidR="00474EE8" w:rsidRPr="00474EE8" w:rsidRDefault="00474EE8" w:rsidP="00474EE8">
            <w:pPr>
              <w:spacing w:after="0" w:line="240" w:lineRule="auto"/>
              <w:ind w:firstLine="46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B7462A" w:rsidRPr="003A3715" w:rsidTr="00474EE8">
        <w:trPr>
          <w:trHeight w:val="630"/>
        </w:trPr>
        <w:tc>
          <w:tcPr>
            <w:tcW w:w="3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</w:tbl>
    <w:p w:rsidR="00474EE8" w:rsidRPr="00474EE8" w:rsidRDefault="00474EE8" w:rsidP="00474EE8">
      <w:pPr>
        <w:spacing w:after="0" w:line="240" w:lineRule="auto"/>
        <w:rPr>
          <w:sz w:val="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199"/>
        <w:gridCol w:w="1857"/>
        <w:gridCol w:w="4550"/>
      </w:tblGrid>
      <w:tr w:rsidR="00B7462A" w:rsidRPr="003A3715" w:rsidTr="00474EE8">
        <w:trPr>
          <w:trHeight w:val="273"/>
          <w:tblHeader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7462A" w:rsidRPr="003A3715" w:rsidTr="00474EE8">
        <w:trPr>
          <w:trHeight w:val="1575"/>
        </w:trPr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E4458A" w:rsidRDefault="00E4458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164A" w:rsidRPr="0063164A" w:rsidRDefault="0063164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7 900</w:t>
            </w:r>
          </w:p>
          <w:p w:rsidR="00B7462A" w:rsidRPr="003A3715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3A3715" w:rsidRDefault="00765351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бутафор; гример-постижер; костюмер; по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стижер; реквизитор; маляр по отделке декораций; осветитель; установщик декораций; машинист сцены; монтировщик сцены</w:t>
            </w:r>
            <w:r w:rsidR="00B7462A" w:rsidRPr="0076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B7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столяр по изготовлению 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декораций</w:t>
            </w:r>
          </w:p>
        </w:tc>
      </w:tr>
      <w:tr w:rsidR="00B7462A" w:rsidRPr="00B7462A" w:rsidTr="00474EE8">
        <w:trPr>
          <w:trHeight w:val="705"/>
        </w:trPr>
        <w:tc>
          <w:tcPr>
            <w:tcW w:w="9606" w:type="dxa"/>
            <w:gridSpan w:val="3"/>
            <w:tcBorders>
              <w:left w:val="nil"/>
            </w:tcBorders>
            <w:shd w:val="clear" w:color="auto" w:fill="auto"/>
            <w:hideMark/>
          </w:tcPr>
          <w:p w:rsidR="00B7462A" w:rsidRPr="003A3715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Pr="00B7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Профессии рабочих культуры и искусства второго уровня</w:t>
            </w:r>
            <w:r w:rsidRPr="00B7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B7462A" w:rsidRPr="003A3715" w:rsidTr="00474EE8">
        <w:trPr>
          <w:trHeight w:val="133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красильщ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 в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стижерском производстве 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4–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разрядов ЕТКС; </w:t>
            </w:r>
            <w:proofErr w:type="spellStart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изготовитель игровых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 5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-го разряда ЕТКС; механик по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живанию звуковой техники 4–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D2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разрядов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ЕТКС</w:t>
            </w:r>
          </w:p>
        </w:tc>
      </w:tr>
      <w:tr w:rsidR="00B7462A" w:rsidRPr="003A3715" w:rsidTr="00474EE8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4-й квалификационный разряд</w:t>
            </w:r>
          </w:p>
          <w:p w:rsidR="007D2D8A" w:rsidRPr="00765351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63164A" w:rsidRDefault="0063164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8 200</w:t>
            </w:r>
          </w:p>
          <w:p w:rsidR="00B7462A" w:rsidRPr="003A3715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474EE8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 квалификационный разряд</w:t>
            </w:r>
          </w:p>
          <w:p w:rsidR="007D2D8A" w:rsidRPr="00765351" w:rsidRDefault="007D2D8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63164A" w:rsidRDefault="0063164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8 500</w:t>
            </w:r>
          </w:p>
          <w:p w:rsidR="00B7462A" w:rsidRPr="003A3715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474EE8">
        <w:trPr>
          <w:trHeight w:val="189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5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3A3715" w:rsidRDefault="007D2D8A" w:rsidP="00B7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красильщик в по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стижерском производстве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разряда ЕТКС; изго</w:t>
            </w:r>
            <w:r w:rsidR="00B7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товитель игровых кукол 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разряда ЕТКС; механик по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служиванию звуковой техники 6–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разрядов ЕТКС;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настройщик пианино и роялей 4–</w:t>
            </w:r>
            <w:r w:rsidR="00B7462A"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8-го разрядов</w:t>
            </w:r>
          </w:p>
        </w:tc>
      </w:tr>
      <w:tr w:rsidR="00B7462A" w:rsidRPr="003A3715" w:rsidTr="00474EE8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 квалификационный разряд</w:t>
            </w:r>
          </w:p>
          <w:p w:rsidR="00474EE8" w:rsidRPr="00765351" w:rsidRDefault="00474EE8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63164A" w:rsidRDefault="0063164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8 900</w:t>
            </w:r>
          </w:p>
          <w:p w:rsidR="00B7462A" w:rsidRPr="0071409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474EE8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63164A" w:rsidRDefault="0063164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9 300</w:t>
            </w:r>
          </w:p>
          <w:p w:rsidR="00B7462A" w:rsidRPr="00714092" w:rsidRDefault="00B7462A" w:rsidP="007D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474EE8">
        <w:trPr>
          <w:trHeight w:val="168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63164A" w:rsidRPr="0063164A" w:rsidRDefault="0063164A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9 600</w:t>
            </w:r>
          </w:p>
          <w:p w:rsidR="00B7462A" w:rsidRPr="00714092" w:rsidRDefault="00B7462A" w:rsidP="009F5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550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47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474E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фессии рабочих, предусмотренные 1–3-м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квалификационными уровнями, при выполнении важных (особо важных) и ответственных (особо ответственных) работ</w:t>
            </w:r>
          </w:p>
        </w:tc>
      </w:tr>
    </w:tbl>
    <w:p w:rsidR="003A2CEC" w:rsidRPr="00B7462A" w:rsidRDefault="003A2CEC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A29" w:rsidRDefault="00481A29" w:rsidP="00CB5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Размеры должностных окладов </w:t>
      </w:r>
      <w:r w:rsidRPr="00767C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занимающих профессии рабочих, </w:t>
      </w:r>
      <w:r w:rsidRPr="00767C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вошедшие в профессиональные квалификационные группы</w:t>
      </w:r>
    </w:p>
    <w:p w:rsidR="00481A29" w:rsidRPr="003A2CEC" w:rsidRDefault="00481A29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331"/>
        <w:gridCol w:w="2593"/>
        <w:gridCol w:w="1857"/>
      </w:tblGrid>
      <w:tr w:rsidR="00481A29" w:rsidRPr="00767CA6" w:rsidTr="00481A29">
        <w:trPr>
          <w:trHeight w:val="630"/>
        </w:trPr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Квалификационные разряды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  <w:tr w:rsidR="00481A29" w:rsidRPr="00767CA6" w:rsidTr="00481A29">
        <w:trPr>
          <w:trHeight w:val="286"/>
        </w:trPr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81A29" w:rsidRPr="00767CA6" w:rsidTr="00481A29">
        <w:trPr>
          <w:trHeight w:val="1144"/>
        </w:trPr>
        <w:tc>
          <w:tcPr>
            <w:tcW w:w="533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Закройщик; макетчик театрально-постановочных макетов; осветитель; переплетчик; переплетчик особо ценных книг, рукописей и документов; реставратор; реставратор архивных и библиотечных материалов; аккумуляторщик; маляр; машинист по стирке и ремонту спецодежды; машинист холодильных установок; обувщик по ремонту обуви; оператор котельной; оператор теплового пункта; плотник; подсобный рабочий; рабочий по комплексному обслуживанию и ремонту зданий; слесарь-ремонтник; слесарь-сантехник; слесарь-электрик по ремонту электрооборудования; слесарь-электрик по ремонту и обслуживанию систем вентиляции и кондиционирования; столяр; тракторист; швея; штукатур; электромеханик; электромонтер; электромонтер охранно-пожарной сигнализации; электромонтер по ремонту и обслуживанию электрооборудования; электромонтер по ремонту и обслуживанию аппаратуры и устройств связи; </w:t>
            </w:r>
            <w:proofErr w:type="spellStart"/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; рабочий зеленого хозяйства; таксидермист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1-й квалификационный разряд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7 900</w:t>
            </w:r>
          </w:p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481A29" w:rsidRPr="00767CA6" w:rsidTr="00481A29">
        <w:trPr>
          <w:trHeight w:val="1274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8 200</w:t>
            </w:r>
          </w:p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481A29" w:rsidRPr="00767CA6" w:rsidTr="00481A29">
        <w:trPr>
          <w:trHeight w:val="1146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8 500</w:t>
            </w:r>
          </w:p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481A29" w:rsidRPr="00767CA6" w:rsidTr="00481A29">
        <w:trPr>
          <w:trHeight w:val="1018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8 900</w:t>
            </w:r>
          </w:p>
          <w:p w:rsidR="00481A29" w:rsidRPr="002C26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9 300</w:t>
            </w:r>
          </w:p>
          <w:p w:rsidR="00481A29" w:rsidRPr="002C26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9 700</w:t>
            </w:r>
          </w:p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481A29" w:rsidRPr="00767CA6" w:rsidTr="00481A29">
        <w:trPr>
          <w:trHeight w:val="1096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B56B67" w:rsidRPr="00B56B67" w:rsidRDefault="00B56B67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10 100</w:t>
            </w:r>
          </w:p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4458A" w:rsidRDefault="00E4458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481A29" w:rsidRPr="00767CA6" w:rsidRDefault="00B56B67" w:rsidP="00E44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B56B67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10 500</w:t>
            </w:r>
            <w:bookmarkStart w:id="0" w:name="_GoBack"/>
            <w:bookmarkEnd w:id="0"/>
            <w:r w:rsidR="00474EE8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».</w:t>
            </w:r>
          </w:p>
        </w:tc>
      </w:tr>
    </w:tbl>
    <w:p w:rsidR="003A2CEC" w:rsidRDefault="003A2CE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64F6A" w:rsidRDefault="00765351" w:rsidP="00664F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664F6A">
        <w:rPr>
          <w:rFonts w:ascii="Times New Roman" w:hAnsi="Times New Roman" w:cs="Times New Roman"/>
          <w:sz w:val="28"/>
          <w:szCs w:val="28"/>
        </w:rPr>
        <w:t>пункта 51 изложить в следующей редакции:</w:t>
      </w:r>
    </w:p>
    <w:p w:rsidR="00664F6A" w:rsidRDefault="00765351" w:rsidP="00765351">
      <w:pPr>
        <w:pStyle w:val="a5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«Указанная надбавка устанавливается в следующих размерах:</w:t>
      </w:r>
    </w:p>
    <w:p w:rsidR="00664F6A" w:rsidRP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lastRenderedPageBreak/>
        <w:t>при стаже непреры</w:t>
      </w:r>
      <w:r w:rsidR="00765351">
        <w:rPr>
          <w:rFonts w:ascii="Times New Roman" w:hAnsi="Times New Roman" w:cs="Times New Roman"/>
          <w:sz w:val="28"/>
          <w:szCs w:val="28"/>
        </w:rPr>
        <w:t>вной работы от 1 года до 5 лет –</w:t>
      </w:r>
      <w:r w:rsidRPr="00664F6A">
        <w:rPr>
          <w:rFonts w:ascii="Times New Roman" w:hAnsi="Times New Roman" w:cs="Times New Roman"/>
          <w:sz w:val="28"/>
          <w:szCs w:val="28"/>
        </w:rPr>
        <w:t xml:space="preserve"> 0,0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P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неп</w:t>
      </w:r>
      <w:r w:rsidR="00765351">
        <w:rPr>
          <w:rFonts w:ascii="Times New Roman" w:hAnsi="Times New Roman" w:cs="Times New Roman"/>
          <w:sz w:val="28"/>
          <w:szCs w:val="28"/>
        </w:rPr>
        <w:t>рерывной работы от 5 до 10 лет –</w:t>
      </w:r>
      <w:r w:rsidRPr="00664F6A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P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</w:t>
      </w:r>
      <w:r w:rsidR="00765351">
        <w:rPr>
          <w:rFonts w:ascii="Times New Roman" w:hAnsi="Times New Roman" w:cs="Times New Roman"/>
          <w:sz w:val="28"/>
          <w:szCs w:val="28"/>
        </w:rPr>
        <w:t>епрерывной работы 10 до 15 лет –</w:t>
      </w:r>
      <w:r w:rsidRPr="00664F6A">
        <w:rPr>
          <w:rFonts w:ascii="Times New Roman" w:hAnsi="Times New Roman" w:cs="Times New Roman"/>
          <w:sz w:val="28"/>
          <w:szCs w:val="28"/>
        </w:rPr>
        <w:t xml:space="preserve"> 0,1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</w:t>
      </w:r>
      <w:r w:rsidR="00765351">
        <w:rPr>
          <w:rFonts w:ascii="Times New Roman" w:hAnsi="Times New Roman" w:cs="Times New Roman"/>
          <w:sz w:val="28"/>
          <w:szCs w:val="28"/>
        </w:rPr>
        <w:t>епрерывной работы свыше 15 лет –</w:t>
      </w:r>
      <w:r w:rsidRPr="00664F6A">
        <w:rPr>
          <w:rFonts w:ascii="Times New Roman" w:hAnsi="Times New Roman" w:cs="Times New Roman"/>
          <w:sz w:val="28"/>
          <w:szCs w:val="28"/>
        </w:rPr>
        <w:t xml:space="preserve"> 0,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4F6A">
        <w:rPr>
          <w:rFonts w:ascii="Times New Roman" w:hAnsi="Times New Roman" w:cs="Times New Roman"/>
          <w:sz w:val="28"/>
          <w:szCs w:val="28"/>
        </w:rPr>
        <w:t>.</w:t>
      </w:r>
      <w:r w:rsidR="009F5ECA">
        <w:rPr>
          <w:rFonts w:ascii="Times New Roman" w:hAnsi="Times New Roman" w:cs="Times New Roman"/>
          <w:sz w:val="28"/>
          <w:szCs w:val="28"/>
        </w:rPr>
        <w:t>».</w:t>
      </w:r>
    </w:p>
    <w:p w:rsidR="001F774E" w:rsidRDefault="001F774E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67EC2" w:rsidRDefault="00D67EC2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74EE8" w:rsidRDefault="00474EE8" w:rsidP="00474E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474EE8" w:rsidSect="002B75E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23" w:rsidRDefault="00155923" w:rsidP="00C549D2">
      <w:pPr>
        <w:spacing w:after="0" w:line="240" w:lineRule="auto"/>
      </w:pPr>
      <w:r>
        <w:separator/>
      </w:r>
    </w:p>
  </w:endnote>
  <w:endnote w:type="continuationSeparator" w:id="0">
    <w:p w:rsidR="00155923" w:rsidRDefault="00155923" w:rsidP="00C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23" w:rsidRDefault="00155923" w:rsidP="00C549D2">
      <w:pPr>
        <w:spacing w:after="0" w:line="240" w:lineRule="auto"/>
      </w:pPr>
      <w:r>
        <w:separator/>
      </w:r>
    </w:p>
  </w:footnote>
  <w:footnote w:type="continuationSeparator" w:id="0">
    <w:p w:rsidR="00155923" w:rsidRDefault="00155923" w:rsidP="00C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376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CEC" w:rsidRPr="00C549D2" w:rsidRDefault="003A2CE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9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9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458A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425"/>
    <w:multiLevelType w:val="hybridMultilevel"/>
    <w:tmpl w:val="DCF2CE3C"/>
    <w:lvl w:ilvl="0" w:tplc="249CB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46C1C"/>
    <w:multiLevelType w:val="hybridMultilevel"/>
    <w:tmpl w:val="26A4D898"/>
    <w:lvl w:ilvl="0" w:tplc="E1285C6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B031AA"/>
    <w:multiLevelType w:val="hybridMultilevel"/>
    <w:tmpl w:val="938A9E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101F37"/>
    <w:multiLevelType w:val="hybridMultilevel"/>
    <w:tmpl w:val="8DBA9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27E4"/>
    <w:multiLevelType w:val="hybridMultilevel"/>
    <w:tmpl w:val="FC88845E"/>
    <w:lvl w:ilvl="0" w:tplc="A274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E"/>
    <w:rsid w:val="000009BC"/>
    <w:rsid w:val="00000F6C"/>
    <w:rsid w:val="00013C8D"/>
    <w:rsid w:val="000142F2"/>
    <w:rsid w:val="00014B0C"/>
    <w:rsid w:val="00016535"/>
    <w:rsid w:val="00024FEA"/>
    <w:rsid w:val="0003247B"/>
    <w:rsid w:val="00034A68"/>
    <w:rsid w:val="00040A94"/>
    <w:rsid w:val="00041CBE"/>
    <w:rsid w:val="00044F9E"/>
    <w:rsid w:val="0004606F"/>
    <w:rsid w:val="00050486"/>
    <w:rsid w:val="000528B2"/>
    <w:rsid w:val="00056D18"/>
    <w:rsid w:val="00065EB3"/>
    <w:rsid w:val="00083DAB"/>
    <w:rsid w:val="0008587B"/>
    <w:rsid w:val="000933C5"/>
    <w:rsid w:val="00096749"/>
    <w:rsid w:val="000A4F9A"/>
    <w:rsid w:val="000A503C"/>
    <w:rsid w:val="000A5678"/>
    <w:rsid w:val="000A66B7"/>
    <w:rsid w:val="000A7917"/>
    <w:rsid w:val="000B12DF"/>
    <w:rsid w:val="000B2364"/>
    <w:rsid w:val="000C2A27"/>
    <w:rsid w:val="000C2C42"/>
    <w:rsid w:val="000E01AE"/>
    <w:rsid w:val="000E5058"/>
    <w:rsid w:val="000F4142"/>
    <w:rsid w:val="000F5CD9"/>
    <w:rsid w:val="00100E9D"/>
    <w:rsid w:val="00101207"/>
    <w:rsid w:val="00104338"/>
    <w:rsid w:val="00113D3D"/>
    <w:rsid w:val="00135C02"/>
    <w:rsid w:val="00146318"/>
    <w:rsid w:val="00150139"/>
    <w:rsid w:val="00151D11"/>
    <w:rsid w:val="00155923"/>
    <w:rsid w:val="00162B8C"/>
    <w:rsid w:val="00165339"/>
    <w:rsid w:val="0017409A"/>
    <w:rsid w:val="00194518"/>
    <w:rsid w:val="00194797"/>
    <w:rsid w:val="001A0601"/>
    <w:rsid w:val="001C0C98"/>
    <w:rsid w:val="001C1163"/>
    <w:rsid w:val="001C1A04"/>
    <w:rsid w:val="001D1B7A"/>
    <w:rsid w:val="001E7547"/>
    <w:rsid w:val="001F774E"/>
    <w:rsid w:val="002008C9"/>
    <w:rsid w:val="002023AE"/>
    <w:rsid w:val="00202714"/>
    <w:rsid w:val="0021564B"/>
    <w:rsid w:val="002444FC"/>
    <w:rsid w:val="0024499B"/>
    <w:rsid w:val="002662C7"/>
    <w:rsid w:val="00285BAA"/>
    <w:rsid w:val="002A08B3"/>
    <w:rsid w:val="002A6D3C"/>
    <w:rsid w:val="002B0481"/>
    <w:rsid w:val="002B40A6"/>
    <w:rsid w:val="002B5C97"/>
    <w:rsid w:val="002B75EB"/>
    <w:rsid w:val="002B7709"/>
    <w:rsid w:val="002C02E3"/>
    <w:rsid w:val="002C129F"/>
    <w:rsid w:val="002C26A6"/>
    <w:rsid w:val="002C4C0D"/>
    <w:rsid w:val="002C5D6C"/>
    <w:rsid w:val="002D7373"/>
    <w:rsid w:val="002E6117"/>
    <w:rsid w:val="002E68CB"/>
    <w:rsid w:val="002F429A"/>
    <w:rsid w:val="00310A21"/>
    <w:rsid w:val="0031784B"/>
    <w:rsid w:val="00320BD2"/>
    <w:rsid w:val="00330B79"/>
    <w:rsid w:val="00334645"/>
    <w:rsid w:val="00343645"/>
    <w:rsid w:val="00350CDF"/>
    <w:rsid w:val="0035346E"/>
    <w:rsid w:val="00360087"/>
    <w:rsid w:val="003625D5"/>
    <w:rsid w:val="003743DA"/>
    <w:rsid w:val="00385B2E"/>
    <w:rsid w:val="00387283"/>
    <w:rsid w:val="003872FE"/>
    <w:rsid w:val="00391FA2"/>
    <w:rsid w:val="00395ABD"/>
    <w:rsid w:val="00396C2A"/>
    <w:rsid w:val="003A2CEC"/>
    <w:rsid w:val="003B0EAD"/>
    <w:rsid w:val="003E032A"/>
    <w:rsid w:val="00401724"/>
    <w:rsid w:val="00405760"/>
    <w:rsid w:val="004075EC"/>
    <w:rsid w:val="00407F7E"/>
    <w:rsid w:val="00421617"/>
    <w:rsid w:val="004252A5"/>
    <w:rsid w:val="00426CB0"/>
    <w:rsid w:val="00434BCC"/>
    <w:rsid w:val="00435D78"/>
    <w:rsid w:val="004365DD"/>
    <w:rsid w:val="004503CA"/>
    <w:rsid w:val="00450AF6"/>
    <w:rsid w:val="00451547"/>
    <w:rsid w:val="0045459C"/>
    <w:rsid w:val="004639B3"/>
    <w:rsid w:val="00466A43"/>
    <w:rsid w:val="0046769D"/>
    <w:rsid w:val="00471C90"/>
    <w:rsid w:val="00472AEC"/>
    <w:rsid w:val="0047307D"/>
    <w:rsid w:val="00474EE8"/>
    <w:rsid w:val="00476895"/>
    <w:rsid w:val="00481A29"/>
    <w:rsid w:val="0048231A"/>
    <w:rsid w:val="00485442"/>
    <w:rsid w:val="00486705"/>
    <w:rsid w:val="00495A1E"/>
    <w:rsid w:val="004963C9"/>
    <w:rsid w:val="004A1D0B"/>
    <w:rsid w:val="004E1D4D"/>
    <w:rsid w:val="004E2473"/>
    <w:rsid w:val="004F784D"/>
    <w:rsid w:val="004F7D5F"/>
    <w:rsid w:val="00501CE5"/>
    <w:rsid w:val="00506583"/>
    <w:rsid w:val="00512E86"/>
    <w:rsid w:val="00522EF3"/>
    <w:rsid w:val="00523BD0"/>
    <w:rsid w:val="005258A4"/>
    <w:rsid w:val="00541F2F"/>
    <w:rsid w:val="00544C5E"/>
    <w:rsid w:val="00544C6E"/>
    <w:rsid w:val="00555503"/>
    <w:rsid w:val="00565B64"/>
    <w:rsid w:val="005709A5"/>
    <w:rsid w:val="005714A7"/>
    <w:rsid w:val="00571D89"/>
    <w:rsid w:val="0057299D"/>
    <w:rsid w:val="00583620"/>
    <w:rsid w:val="00585A4C"/>
    <w:rsid w:val="005963D5"/>
    <w:rsid w:val="005A6203"/>
    <w:rsid w:val="005A68D3"/>
    <w:rsid w:val="005A7B76"/>
    <w:rsid w:val="005B2FCE"/>
    <w:rsid w:val="005B5A1A"/>
    <w:rsid w:val="005C5C1F"/>
    <w:rsid w:val="005C7309"/>
    <w:rsid w:val="005D2F14"/>
    <w:rsid w:val="005E3A88"/>
    <w:rsid w:val="005E45AB"/>
    <w:rsid w:val="005F7F37"/>
    <w:rsid w:val="00602888"/>
    <w:rsid w:val="00614170"/>
    <w:rsid w:val="00615580"/>
    <w:rsid w:val="00621B8F"/>
    <w:rsid w:val="00623E47"/>
    <w:rsid w:val="0063164A"/>
    <w:rsid w:val="00632430"/>
    <w:rsid w:val="00633016"/>
    <w:rsid w:val="006369FC"/>
    <w:rsid w:val="00645745"/>
    <w:rsid w:val="00650883"/>
    <w:rsid w:val="00652F8D"/>
    <w:rsid w:val="00664F6A"/>
    <w:rsid w:val="006719D4"/>
    <w:rsid w:val="006764E5"/>
    <w:rsid w:val="006851E2"/>
    <w:rsid w:val="00686D5A"/>
    <w:rsid w:val="006A0BB2"/>
    <w:rsid w:val="006A5877"/>
    <w:rsid w:val="006B11F1"/>
    <w:rsid w:val="006B3BF0"/>
    <w:rsid w:val="006C6DF5"/>
    <w:rsid w:val="006C724E"/>
    <w:rsid w:val="006D1366"/>
    <w:rsid w:val="006E0CF0"/>
    <w:rsid w:val="006F0566"/>
    <w:rsid w:val="006F0B11"/>
    <w:rsid w:val="006F2871"/>
    <w:rsid w:val="006F6767"/>
    <w:rsid w:val="00702B9A"/>
    <w:rsid w:val="00703B2B"/>
    <w:rsid w:val="00704BFA"/>
    <w:rsid w:val="00705AA3"/>
    <w:rsid w:val="00714092"/>
    <w:rsid w:val="00722D37"/>
    <w:rsid w:val="0072566B"/>
    <w:rsid w:val="00727874"/>
    <w:rsid w:val="00730A96"/>
    <w:rsid w:val="00731DA9"/>
    <w:rsid w:val="0075192F"/>
    <w:rsid w:val="00755D3C"/>
    <w:rsid w:val="007647A1"/>
    <w:rsid w:val="00765351"/>
    <w:rsid w:val="007718AB"/>
    <w:rsid w:val="00772AA1"/>
    <w:rsid w:val="00776303"/>
    <w:rsid w:val="007867FA"/>
    <w:rsid w:val="007904DC"/>
    <w:rsid w:val="007927C1"/>
    <w:rsid w:val="007978EB"/>
    <w:rsid w:val="007A033F"/>
    <w:rsid w:val="007A7849"/>
    <w:rsid w:val="007B1E46"/>
    <w:rsid w:val="007C270F"/>
    <w:rsid w:val="007D2D8A"/>
    <w:rsid w:val="007E1907"/>
    <w:rsid w:val="007E3133"/>
    <w:rsid w:val="008070CB"/>
    <w:rsid w:val="008104B6"/>
    <w:rsid w:val="008125C6"/>
    <w:rsid w:val="00815FFD"/>
    <w:rsid w:val="00824431"/>
    <w:rsid w:val="008251F9"/>
    <w:rsid w:val="0082763B"/>
    <w:rsid w:val="00835E8F"/>
    <w:rsid w:val="00840079"/>
    <w:rsid w:val="008530D7"/>
    <w:rsid w:val="0086102F"/>
    <w:rsid w:val="00863149"/>
    <w:rsid w:val="00866B15"/>
    <w:rsid w:val="008711C9"/>
    <w:rsid w:val="0087771E"/>
    <w:rsid w:val="008857F9"/>
    <w:rsid w:val="008A4517"/>
    <w:rsid w:val="008A6DB9"/>
    <w:rsid w:val="008B6509"/>
    <w:rsid w:val="008C453E"/>
    <w:rsid w:val="008C6DEB"/>
    <w:rsid w:val="008E1B54"/>
    <w:rsid w:val="008E261D"/>
    <w:rsid w:val="008E3E9E"/>
    <w:rsid w:val="008F0028"/>
    <w:rsid w:val="008F7635"/>
    <w:rsid w:val="0090260F"/>
    <w:rsid w:val="00912221"/>
    <w:rsid w:val="009130EF"/>
    <w:rsid w:val="00921DC3"/>
    <w:rsid w:val="009232B6"/>
    <w:rsid w:val="00923A28"/>
    <w:rsid w:val="0093290D"/>
    <w:rsid w:val="00934F67"/>
    <w:rsid w:val="00937695"/>
    <w:rsid w:val="00945FA2"/>
    <w:rsid w:val="009502F7"/>
    <w:rsid w:val="0095062F"/>
    <w:rsid w:val="0096728C"/>
    <w:rsid w:val="00967D1D"/>
    <w:rsid w:val="00977093"/>
    <w:rsid w:val="00977F68"/>
    <w:rsid w:val="00981566"/>
    <w:rsid w:val="00987B15"/>
    <w:rsid w:val="00990900"/>
    <w:rsid w:val="00992CFA"/>
    <w:rsid w:val="0099376A"/>
    <w:rsid w:val="009A2A33"/>
    <w:rsid w:val="009B1120"/>
    <w:rsid w:val="009B59C5"/>
    <w:rsid w:val="009C1783"/>
    <w:rsid w:val="009C43D5"/>
    <w:rsid w:val="009C6376"/>
    <w:rsid w:val="009D198C"/>
    <w:rsid w:val="009D1C2D"/>
    <w:rsid w:val="009F1335"/>
    <w:rsid w:val="009F5ECA"/>
    <w:rsid w:val="00A03316"/>
    <w:rsid w:val="00A04A54"/>
    <w:rsid w:val="00A05FFB"/>
    <w:rsid w:val="00A11BC9"/>
    <w:rsid w:val="00A12B87"/>
    <w:rsid w:val="00A21809"/>
    <w:rsid w:val="00A245B2"/>
    <w:rsid w:val="00A27B2E"/>
    <w:rsid w:val="00A30DBB"/>
    <w:rsid w:val="00A329C8"/>
    <w:rsid w:val="00A469A4"/>
    <w:rsid w:val="00A53B6A"/>
    <w:rsid w:val="00A61A02"/>
    <w:rsid w:val="00A737FB"/>
    <w:rsid w:val="00A8373D"/>
    <w:rsid w:val="00A91A53"/>
    <w:rsid w:val="00A923EC"/>
    <w:rsid w:val="00A975DD"/>
    <w:rsid w:val="00AA5F06"/>
    <w:rsid w:val="00AB355D"/>
    <w:rsid w:val="00AB5917"/>
    <w:rsid w:val="00AC3B57"/>
    <w:rsid w:val="00AD2963"/>
    <w:rsid w:val="00AD46BB"/>
    <w:rsid w:val="00AD61AC"/>
    <w:rsid w:val="00AD7B37"/>
    <w:rsid w:val="00AE359E"/>
    <w:rsid w:val="00B12095"/>
    <w:rsid w:val="00B17A24"/>
    <w:rsid w:val="00B20DF8"/>
    <w:rsid w:val="00B22EB8"/>
    <w:rsid w:val="00B26E37"/>
    <w:rsid w:val="00B4340B"/>
    <w:rsid w:val="00B45EFC"/>
    <w:rsid w:val="00B51487"/>
    <w:rsid w:val="00B54D48"/>
    <w:rsid w:val="00B56B67"/>
    <w:rsid w:val="00B61C63"/>
    <w:rsid w:val="00B7462A"/>
    <w:rsid w:val="00B86638"/>
    <w:rsid w:val="00B9406A"/>
    <w:rsid w:val="00B9554C"/>
    <w:rsid w:val="00B97D10"/>
    <w:rsid w:val="00BA4A36"/>
    <w:rsid w:val="00BB4440"/>
    <w:rsid w:val="00BC0F10"/>
    <w:rsid w:val="00BC4C0E"/>
    <w:rsid w:val="00BC61C5"/>
    <w:rsid w:val="00BD3CB0"/>
    <w:rsid w:val="00BD75C4"/>
    <w:rsid w:val="00BE1009"/>
    <w:rsid w:val="00BF0447"/>
    <w:rsid w:val="00BF3C4B"/>
    <w:rsid w:val="00C04C47"/>
    <w:rsid w:val="00C0512F"/>
    <w:rsid w:val="00C05E87"/>
    <w:rsid w:val="00C12EA4"/>
    <w:rsid w:val="00C247BA"/>
    <w:rsid w:val="00C25589"/>
    <w:rsid w:val="00C33D17"/>
    <w:rsid w:val="00C3545F"/>
    <w:rsid w:val="00C36114"/>
    <w:rsid w:val="00C44A4E"/>
    <w:rsid w:val="00C46D3A"/>
    <w:rsid w:val="00C52603"/>
    <w:rsid w:val="00C545D5"/>
    <w:rsid w:val="00C549D2"/>
    <w:rsid w:val="00C57C2A"/>
    <w:rsid w:val="00C62CB5"/>
    <w:rsid w:val="00C653BD"/>
    <w:rsid w:val="00C703F9"/>
    <w:rsid w:val="00C71595"/>
    <w:rsid w:val="00C73831"/>
    <w:rsid w:val="00C90D1A"/>
    <w:rsid w:val="00CA1963"/>
    <w:rsid w:val="00CA348F"/>
    <w:rsid w:val="00CA42B7"/>
    <w:rsid w:val="00CB2771"/>
    <w:rsid w:val="00CB340C"/>
    <w:rsid w:val="00CB54EB"/>
    <w:rsid w:val="00CC223B"/>
    <w:rsid w:val="00CC577A"/>
    <w:rsid w:val="00CD59A1"/>
    <w:rsid w:val="00CE6672"/>
    <w:rsid w:val="00CF2F70"/>
    <w:rsid w:val="00CF6108"/>
    <w:rsid w:val="00CF6B12"/>
    <w:rsid w:val="00D003A3"/>
    <w:rsid w:val="00D03A65"/>
    <w:rsid w:val="00D14BD8"/>
    <w:rsid w:val="00D35CE3"/>
    <w:rsid w:val="00D40226"/>
    <w:rsid w:val="00D47092"/>
    <w:rsid w:val="00D4731A"/>
    <w:rsid w:val="00D47B15"/>
    <w:rsid w:val="00D53FA7"/>
    <w:rsid w:val="00D554C5"/>
    <w:rsid w:val="00D64BA0"/>
    <w:rsid w:val="00D67EC2"/>
    <w:rsid w:val="00D71014"/>
    <w:rsid w:val="00D7563A"/>
    <w:rsid w:val="00D8018C"/>
    <w:rsid w:val="00D907BE"/>
    <w:rsid w:val="00DA276E"/>
    <w:rsid w:val="00DA7718"/>
    <w:rsid w:val="00DA7A0D"/>
    <w:rsid w:val="00DF189F"/>
    <w:rsid w:val="00E04A8D"/>
    <w:rsid w:val="00E1300F"/>
    <w:rsid w:val="00E147D8"/>
    <w:rsid w:val="00E21768"/>
    <w:rsid w:val="00E33C76"/>
    <w:rsid w:val="00E34A21"/>
    <w:rsid w:val="00E35863"/>
    <w:rsid w:val="00E4458A"/>
    <w:rsid w:val="00E51F71"/>
    <w:rsid w:val="00E57B63"/>
    <w:rsid w:val="00E73C9C"/>
    <w:rsid w:val="00E80FFC"/>
    <w:rsid w:val="00E8172B"/>
    <w:rsid w:val="00E87DD9"/>
    <w:rsid w:val="00E92170"/>
    <w:rsid w:val="00E93B1E"/>
    <w:rsid w:val="00EA2CCF"/>
    <w:rsid w:val="00EA4C8D"/>
    <w:rsid w:val="00EB159B"/>
    <w:rsid w:val="00EB42BF"/>
    <w:rsid w:val="00EC187F"/>
    <w:rsid w:val="00EC1A6B"/>
    <w:rsid w:val="00EC2AA7"/>
    <w:rsid w:val="00EC3FD9"/>
    <w:rsid w:val="00ED304B"/>
    <w:rsid w:val="00EE39A9"/>
    <w:rsid w:val="00EE6DF2"/>
    <w:rsid w:val="00F0531D"/>
    <w:rsid w:val="00F05B2C"/>
    <w:rsid w:val="00F11141"/>
    <w:rsid w:val="00F249A1"/>
    <w:rsid w:val="00F3158B"/>
    <w:rsid w:val="00F348FB"/>
    <w:rsid w:val="00F42DB9"/>
    <w:rsid w:val="00F753B5"/>
    <w:rsid w:val="00F9218F"/>
    <w:rsid w:val="00F925CA"/>
    <w:rsid w:val="00F95351"/>
    <w:rsid w:val="00FA1D38"/>
    <w:rsid w:val="00FA32A5"/>
    <w:rsid w:val="00FB4168"/>
    <w:rsid w:val="00FB72F1"/>
    <w:rsid w:val="00FC2201"/>
    <w:rsid w:val="00FC5D30"/>
    <w:rsid w:val="00FD25C2"/>
    <w:rsid w:val="00FD5851"/>
    <w:rsid w:val="00FE1F5A"/>
    <w:rsid w:val="00FE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55A2"/>
  <w15:docId w15:val="{33E69A78-05AD-4DA5-AEDF-D2B01CEF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A1963"/>
    <w:rPr>
      <w:color w:val="0000FF"/>
      <w:u w:val="single"/>
    </w:rPr>
  </w:style>
  <w:style w:type="paragraph" w:customStyle="1" w:styleId="a8">
    <w:name w:val="Заголовок таблицы"/>
    <w:basedOn w:val="a"/>
    <w:rsid w:val="002008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9D2"/>
  </w:style>
  <w:style w:type="paragraph" w:styleId="ab">
    <w:name w:val="footer"/>
    <w:basedOn w:val="a"/>
    <w:link w:val="ac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9D2"/>
  </w:style>
  <w:style w:type="paragraph" w:styleId="ad">
    <w:name w:val="Balloon Text"/>
    <w:basedOn w:val="a"/>
    <w:link w:val="ae"/>
    <w:uiPriority w:val="99"/>
    <w:semiHidden/>
    <w:unhideWhenUsed/>
    <w:rsid w:val="0058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A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B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2C26A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26A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26A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26A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26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7094-F214-47FC-B767-9F185DEB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Djamilya</cp:lastModifiedBy>
  <cp:revision>5</cp:revision>
  <cp:lastPrinted>2021-03-12T10:22:00Z</cp:lastPrinted>
  <dcterms:created xsi:type="dcterms:W3CDTF">2021-03-16T13:10:00Z</dcterms:created>
  <dcterms:modified xsi:type="dcterms:W3CDTF">2021-03-16T14:49:00Z</dcterms:modified>
</cp:coreProperties>
</file>