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F3" w:rsidRPr="002D0F32" w:rsidRDefault="00093CF3" w:rsidP="002D0F32">
      <w:pPr>
        <w:pStyle w:val="ConsPlusNormal"/>
        <w:jc w:val="right"/>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Проект</w:t>
      </w:r>
    </w:p>
    <w:p w:rsidR="00093CF3" w:rsidRPr="002D0F32" w:rsidRDefault="00093CF3" w:rsidP="002D0F32">
      <w:pPr>
        <w:pStyle w:val="ConsPlusNormal"/>
        <w:jc w:val="right"/>
        <w:rPr>
          <w:rFonts w:ascii="Times New Roman" w:hAnsi="Times New Roman" w:cs="Times New Roman"/>
          <w:color w:val="000000" w:themeColor="text1"/>
          <w:sz w:val="28"/>
        </w:rPr>
      </w:pPr>
    </w:p>
    <w:p w:rsidR="00093CF3" w:rsidRPr="002D0F32" w:rsidRDefault="00093CF3" w:rsidP="002D0F32">
      <w:pPr>
        <w:pStyle w:val="ConsPlusTitle"/>
        <w:jc w:val="center"/>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МИНИСТЕРСТВО КУЛЬТУРЫ РЕСПУБЛИКИ ДАГЕСТАН</w:t>
      </w:r>
    </w:p>
    <w:p w:rsidR="00093CF3" w:rsidRPr="002D0F32" w:rsidRDefault="00093CF3" w:rsidP="002D0F32">
      <w:pPr>
        <w:pStyle w:val="ConsPlusTitle"/>
        <w:jc w:val="center"/>
        <w:rPr>
          <w:rFonts w:ascii="Times New Roman" w:hAnsi="Times New Roman" w:cs="Times New Roman"/>
          <w:color w:val="000000" w:themeColor="text1"/>
          <w:sz w:val="28"/>
        </w:rPr>
      </w:pPr>
    </w:p>
    <w:p w:rsidR="00093CF3" w:rsidRPr="002D0F32" w:rsidRDefault="00093CF3" w:rsidP="002D0F32">
      <w:pPr>
        <w:pStyle w:val="ConsPlusTitle"/>
        <w:jc w:val="center"/>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ПРИКАЗ</w:t>
      </w:r>
    </w:p>
    <w:p w:rsidR="00093CF3" w:rsidRPr="002D0F32" w:rsidRDefault="00093CF3" w:rsidP="002D0F32">
      <w:pPr>
        <w:pStyle w:val="ConsPlusTitle"/>
        <w:jc w:val="center"/>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от __ ________ 202</w:t>
      </w:r>
      <w:r w:rsidR="00655168" w:rsidRPr="002D0F32">
        <w:rPr>
          <w:rFonts w:ascii="Times New Roman" w:hAnsi="Times New Roman" w:cs="Times New Roman"/>
          <w:color w:val="000000" w:themeColor="text1"/>
          <w:sz w:val="28"/>
        </w:rPr>
        <w:t>3</w:t>
      </w:r>
      <w:r w:rsidRPr="002D0F32">
        <w:rPr>
          <w:rFonts w:ascii="Times New Roman" w:hAnsi="Times New Roman" w:cs="Times New Roman"/>
          <w:color w:val="000000" w:themeColor="text1"/>
          <w:sz w:val="28"/>
        </w:rPr>
        <w:t xml:space="preserve"> г. № ___</w:t>
      </w:r>
    </w:p>
    <w:p w:rsidR="00093CF3" w:rsidRPr="002D0F32" w:rsidRDefault="00093CF3" w:rsidP="002D0F32">
      <w:pPr>
        <w:pStyle w:val="ConsPlusTitle"/>
        <w:jc w:val="center"/>
        <w:rPr>
          <w:rFonts w:ascii="Times New Roman" w:hAnsi="Times New Roman" w:cs="Times New Roman"/>
          <w:color w:val="000000" w:themeColor="text1"/>
          <w:sz w:val="28"/>
        </w:rPr>
      </w:pPr>
    </w:p>
    <w:p w:rsidR="00287F62" w:rsidRPr="002D0F32" w:rsidRDefault="00287F62" w:rsidP="002D0F32">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p w:rsidR="00F203FA" w:rsidRPr="002D0F32" w:rsidRDefault="00655168" w:rsidP="002D0F32">
      <w:pPr>
        <w:pStyle w:val="ConsPlusTitle"/>
        <w:ind w:left="567" w:right="567"/>
        <w:jc w:val="center"/>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w:t>
      </w:r>
      <w:r w:rsidR="006C311C" w:rsidRPr="002D0F32">
        <w:t xml:space="preserve"> </w:t>
      </w:r>
      <w:r w:rsidR="006C311C" w:rsidRPr="002D0F32">
        <w:rPr>
          <w:rFonts w:ascii="Times New Roman" w:hAnsi="Times New Roman" w:cs="Times New Roman"/>
          <w:color w:val="000000" w:themeColor="text1"/>
          <w:sz w:val="28"/>
        </w:rPr>
        <w:t xml:space="preserve">на </w:t>
      </w:r>
      <w:r w:rsidR="00D15919" w:rsidRPr="002D0F32">
        <w:rPr>
          <w:rFonts w:ascii="Times New Roman" w:hAnsi="Times New Roman" w:cs="Times New Roman"/>
          <w:color w:val="000000" w:themeColor="text1"/>
          <w:sz w:val="28"/>
        </w:rPr>
        <w:t>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p>
    <w:p w:rsidR="00A12C07" w:rsidRPr="002D0F32" w:rsidRDefault="00A12C07" w:rsidP="002D0F32">
      <w:pPr>
        <w:pStyle w:val="ConsPlusNormal"/>
        <w:jc w:val="center"/>
        <w:rPr>
          <w:rFonts w:ascii="Times New Roman" w:hAnsi="Times New Roman" w:cs="Times New Roman"/>
          <w:color w:val="000000" w:themeColor="text1"/>
          <w:sz w:val="28"/>
        </w:rPr>
      </w:pPr>
    </w:p>
    <w:p w:rsidR="00BB5594"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w:t>
      </w:r>
      <w:r w:rsidR="006C311C" w:rsidRPr="002D0F32">
        <w:rPr>
          <w:rFonts w:ascii="Times New Roman" w:hAnsi="Times New Roman" w:cs="Times New Roman"/>
          <w:color w:val="000000" w:themeColor="text1"/>
          <w:sz w:val="28"/>
        </w:rPr>
        <w:t xml:space="preserve">на </w:t>
      </w:r>
      <w:r w:rsidR="00D15919" w:rsidRPr="002D0F32">
        <w:rPr>
          <w:rFonts w:ascii="Times New Roman" w:hAnsi="Times New Roman" w:cs="Times New Roman"/>
          <w:color w:val="000000" w:themeColor="text1"/>
          <w:sz w:val="28"/>
        </w:rPr>
        <w:t>поддержку отрасли культуры</w:t>
      </w:r>
      <w:r w:rsidRPr="002D0F32">
        <w:rPr>
          <w:rFonts w:ascii="Times New Roman" w:hAnsi="Times New Roman" w:cs="Times New Roman"/>
          <w:color w:val="000000" w:themeColor="text1"/>
          <w:sz w:val="28"/>
        </w:rPr>
        <w:t xml:space="preserve">, утвержденным постановлением Правительства Республики Дагестан от </w:t>
      </w:r>
      <w:r w:rsidR="009C542E" w:rsidRPr="002D0F32">
        <w:rPr>
          <w:rFonts w:ascii="Times New Roman" w:hAnsi="Times New Roman" w:cs="Times New Roman"/>
          <w:color w:val="000000" w:themeColor="text1"/>
          <w:sz w:val="28"/>
        </w:rPr>
        <w:t>27</w:t>
      </w:r>
      <w:r w:rsidRPr="002D0F32">
        <w:rPr>
          <w:rFonts w:ascii="Times New Roman" w:hAnsi="Times New Roman" w:cs="Times New Roman"/>
          <w:color w:val="000000" w:themeColor="text1"/>
          <w:sz w:val="28"/>
        </w:rPr>
        <w:t>.1</w:t>
      </w:r>
      <w:r w:rsidR="009C542E" w:rsidRPr="002D0F32">
        <w:rPr>
          <w:rFonts w:ascii="Times New Roman" w:hAnsi="Times New Roman" w:cs="Times New Roman"/>
          <w:color w:val="000000" w:themeColor="text1"/>
          <w:sz w:val="28"/>
        </w:rPr>
        <w:t>1</w:t>
      </w:r>
      <w:r w:rsidRPr="002D0F32">
        <w:rPr>
          <w:rFonts w:ascii="Times New Roman" w:hAnsi="Times New Roman" w:cs="Times New Roman"/>
          <w:color w:val="000000" w:themeColor="text1"/>
          <w:sz w:val="28"/>
        </w:rPr>
        <w:t>.20</w:t>
      </w:r>
      <w:r w:rsidR="00C17A11" w:rsidRPr="002D0F32">
        <w:rPr>
          <w:rFonts w:ascii="Times New Roman" w:hAnsi="Times New Roman" w:cs="Times New Roman"/>
          <w:color w:val="000000" w:themeColor="text1"/>
          <w:sz w:val="28"/>
        </w:rPr>
        <w:t>2</w:t>
      </w:r>
      <w:r w:rsidR="009C542E" w:rsidRPr="002D0F32">
        <w:rPr>
          <w:rFonts w:ascii="Times New Roman" w:hAnsi="Times New Roman" w:cs="Times New Roman"/>
          <w:color w:val="000000" w:themeColor="text1"/>
          <w:sz w:val="28"/>
        </w:rPr>
        <w:t>3</w:t>
      </w:r>
      <w:r w:rsidR="006F52D0" w:rsidRPr="002D0F32">
        <w:rPr>
          <w:rFonts w:ascii="Times New Roman" w:hAnsi="Times New Roman" w:cs="Times New Roman"/>
          <w:color w:val="000000" w:themeColor="text1"/>
          <w:sz w:val="28"/>
        </w:rPr>
        <w:t xml:space="preserve"> г.</w:t>
      </w:r>
      <w:r w:rsidRPr="002D0F32">
        <w:rPr>
          <w:rFonts w:ascii="Times New Roman" w:hAnsi="Times New Roman" w:cs="Times New Roman"/>
          <w:color w:val="000000" w:themeColor="text1"/>
          <w:sz w:val="28"/>
        </w:rPr>
        <w:t xml:space="preserve"> </w:t>
      </w:r>
      <w:r w:rsidR="00132B2C"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xml:space="preserve"> </w:t>
      </w:r>
      <w:r w:rsidR="009C542E" w:rsidRPr="002D0F32">
        <w:rPr>
          <w:rFonts w:ascii="Times New Roman" w:hAnsi="Times New Roman" w:cs="Times New Roman"/>
          <w:color w:val="000000" w:themeColor="text1"/>
          <w:sz w:val="28"/>
        </w:rPr>
        <w:t>471</w:t>
      </w:r>
      <w:r w:rsidRPr="002D0F32">
        <w:rPr>
          <w:rFonts w:ascii="Times New Roman" w:hAnsi="Times New Roman" w:cs="Times New Roman"/>
          <w:color w:val="000000" w:themeColor="text1"/>
          <w:sz w:val="28"/>
        </w:rPr>
        <w:t xml:space="preserve"> </w:t>
      </w:r>
      <w:r w:rsidR="00132B2C"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xml:space="preserve">Об утверждении государственной программы Республики Дагестан </w:t>
      </w:r>
      <w:r w:rsidR="00132B2C"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Развитие культуры в Республике Дагестан</w:t>
      </w:r>
      <w:r w:rsidR="00132B2C" w:rsidRPr="002D0F32">
        <w:rPr>
          <w:rFonts w:ascii="Times New Roman" w:hAnsi="Times New Roman" w:cs="Times New Roman"/>
          <w:color w:val="000000" w:themeColor="text1"/>
          <w:sz w:val="28"/>
        </w:rPr>
        <w:t>»</w:t>
      </w:r>
      <w:r w:rsidR="0069732D" w:rsidRPr="002D0F32">
        <w:rPr>
          <w:rFonts w:ascii="Times New Roman" w:hAnsi="Times New Roman" w:cs="Times New Roman"/>
          <w:color w:val="000000" w:themeColor="text1"/>
          <w:sz w:val="28"/>
        </w:rPr>
        <w:t xml:space="preserve"> </w:t>
      </w:r>
      <w:r w:rsidR="002A1E21" w:rsidRPr="002D0F32">
        <w:rPr>
          <w:rFonts w:ascii="Times New Roman" w:hAnsi="Times New Roman" w:cs="Times New Roman"/>
          <w:color w:val="000000" w:themeColor="text1"/>
          <w:sz w:val="28"/>
        </w:rPr>
        <w:t>(</w:t>
      </w:r>
      <w:r w:rsidR="00C17A11" w:rsidRPr="002D0F32">
        <w:rPr>
          <w:rFonts w:ascii="Times New Roman" w:hAnsi="Times New Roman" w:cs="Times New Roman"/>
          <w:color w:val="000000" w:themeColor="text1"/>
          <w:sz w:val="28"/>
        </w:rPr>
        <w:t>официальный интернет-портал правовой информации Республики Даг</w:t>
      </w:r>
      <w:r w:rsidR="00C879FC" w:rsidRPr="002D0F32">
        <w:rPr>
          <w:rFonts w:ascii="Times New Roman" w:hAnsi="Times New Roman" w:cs="Times New Roman"/>
          <w:color w:val="000000" w:themeColor="text1"/>
          <w:sz w:val="28"/>
        </w:rPr>
        <w:t>естан (www.pravo.e-dag.ru), 2023</w:t>
      </w:r>
      <w:r w:rsidR="00C17A11" w:rsidRPr="002D0F32">
        <w:rPr>
          <w:rFonts w:ascii="Times New Roman" w:hAnsi="Times New Roman" w:cs="Times New Roman"/>
          <w:color w:val="000000" w:themeColor="text1"/>
          <w:sz w:val="28"/>
        </w:rPr>
        <w:t xml:space="preserve">, </w:t>
      </w:r>
      <w:r w:rsidR="00C879FC" w:rsidRPr="002D0F32">
        <w:rPr>
          <w:rFonts w:ascii="Times New Roman" w:hAnsi="Times New Roman" w:cs="Times New Roman"/>
          <w:color w:val="000000" w:themeColor="text1"/>
          <w:sz w:val="28"/>
        </w:rPr>
        <w:t>1</w:t>
      </w:r>
      <w:r w:rsidR="00C17A11" w:rsidRPr="002D0F32">
        <w:rPr>
          <w:rFonts w:ascii="Times New Roman" w:hAnsi="Times New Roman" w:cs="Times New Roman"/>
          <w:color w:val="000000" w:themeColor="text1"/>
          <w:sz w:val="28"/>
        </w:rPr>
        <w:t xml:space="preserve"> декабря, № </w:t>
      </w:r>
      <w:r w:rsidR="00C879FC" w:rsidRPr="002D0F32">
        <w:rPr>
          <w:rFonts w:ascii="Times New Roman" w:hAnsi="Times New Roman" w:cs="Times New Roman"/>
          <w:color w:val="000000" w:themeColor="text1"/>
          <w:sz w:val="28"/>
        </w:rPr>
        <w:t>05002012429</w:t>
      </w:r>
      <w:r w:rsidR="00C17A11"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с</w:t>
      </w:r>
      <w:r w:rsidR="0069732D" w:rsidRPr="002D0F32">
        <w:rPr>
          <w:rFonts w:ascii="Times New Roman" w:hAnsi="Times New Roman" w:cs="Times New Roman"/>
          <w:color w:val="000000" w:themeColor="text1"/>
          <w:sz w:val="28"/>
        </w:rPr>
        <w:t xml:space="preserve"> </w:t>
      </w:r>
      <w:r w:rsidRPr="002D0F32">
        <w:rPr>
          <w:rFonts w:ascii="Times New Roman" w:hAnsi="Times New Roman" w:cs="Times New Roman"/>
          <w:color w:val="000000" w:themeColor="text1"/>
          <w:sz w:val="28"/>
        </w:rPr>
        <w:t xml:space="preserve">целью предоставления субсидии из республиканского бюджета Республики Дагестан бюджетам муниципальных образований Республики Дагестан </w:t>
      </w:r>
      <w:r w:rsidR="00D15919" w:rsidRPr="002D0F32">
        <w:rPr>
          <w:rFonts w:ascii="Times New Roman" w:hAnsi="Times New Roman" w:cs="Times New Roman"/>
          <w:color w:val="000000" w:themeColor="text1"/>
          <w:sz w:val="28"/>
        </w:rPr>
        <w:t xml:space="preserve">на поддержку отрасли культуры 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00BB5594" w:rsidRPr="002D0F32">
        <w:rPr>
          <w:rFonts w:ascii="Times New Roman" w:hAnsi="Times New Roman" w:cs="Times New Roman"/>
          <w:color w:val="000000" w:themeColor="text1"/>
          <w:sz w:val="28"/>
        </w:rPr>
        <w:t>приказываю:</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1. 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D15919" w:rsidRPr="002D0F32">
        <w:rPr>
          <w:rFonts w:ascii="Times New Roman" w:hAnsi="Times New Roman" w:cs="Times New Roman"/>
          <w:color w:val="000000" w:themeColor="text1"/>
          <w:sz w:val="28"/>
        </w:rPr>
        <w:t>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r w:rsidR="007C5B1E" w:rsidRPr="002D0F32">
        <w:rPr>
          <w:rFonts w:ascii="Times New Roman" w:hAnsi="Times New Roman" w:cs="Times New Roman"/>
          <w:color w:val="000000" w:themeColor="text1"/>
          <w:sz w:val="28"/>
        </w:rPr>
        <w:t xml:space="preserve"> </w:t>
      </w:r>
      <w:r w:rsidRPr="002D0F32">
        <w:rPr>
          <w:rFonts w:ascii="Times New Roman" w:hAnsi="Times New Roman" w:cs="Times New Roman"/>
          <w:color w:val="000000" w:themeColor="text1"/>
          <w:sz w:val="28"/>
        </w:rPr>
        <w:t xml:space="preserve">согласно приложению </w:t>
      </w:r>
      <w:r w:rsidR="00132B2C"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xml:space="preserve"> 1 к настоящему приказу.</w:t>
      </w:r>
    </w:p>
    <w:p w:rsidR="00A12C07" w:rsidRPr="002D0F32" w:rsidRDefault="0038565F"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2</w:t>
      </w:r>
      <w:r w:rsidR="00A12C07" w:rsidRPr="002D0F32">
        <w:rPr>
          <w:rFonts w:ascii="Times New Roman" w:hAnsi="Times New Roman" w:cs="Times New Roman"/>
          <w:color w:val="000000" w:themeColor="text1"/>
          <w:sz w:val="28"/>
        </w:rPr>
        <w:t xml:space="preserve">. Утвердить Порядок отбора муниципальных образований </w:t>
      </w:r>
      <w:r w:rsidR="00A12C07" w:rsidRPr="002D0F32">
        <w:rPr>
          <w:rFonts w:ascii="Times New Roman" w:hAnsi="Times New Roman" w:cs="Times New Roman"/>
          <w:color w:val="000000" w:themeColor="text1"/>
          <w:sz w:val="28"/>
        </w:rPr>
        <w:lastRenderedPageBreak/>
        <w:t xml:space="preserve">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D15919" w:rsidRPr="002D0F32">
        <w:rPr>
          <w:rFonts w:ascii="Times New Roman" w:hAnsi="Times New Roman" w:cs="Times New Roman"/>
          <w:color w:val="000000" w:themeColor="text1"/>
          <w:sz w:val="28"/>
          <w:szCs w:val="28"/>
        </w:rPr>
        <w:t>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r w:rsidR="007C5B1E" w:rsidRPr="002D0F32">
        <w:rPr>
          <w:rFonts w:ascii="Times New Roman" w:hAnsi="Times New Roman" w:cs="Times New Roman"/>
          <w:color w:val="000000" w:themeColor="text1"/>
          <w:sz w:val="28"/>
        </w:rPr>
        <w:t xml:space="preserve"> </w:t>
      </w:r>
      <w:r w:rsidR="00A12C07" w:rsidRPr="002D0F32">
        <w:rPr>
          <w:rFonts w:ascii="Times New Roman" w:hAnsi="Times New Roman" w:cs="Times New Roman"/>
          <w:color w:val="000000" w:themeColor="text1"/>
          <w:sz w:val="28"/>
        </w:rPr>
        <w:t xml:space="preserve">согласно приложению </w:t>
      </w:r>
      <w:r w:rsidR="00132B2C" w:rsidRPr="002D0F32">
        <w:rPr>
          <w:rFonts w:ascii="Times New Roman" w:hAnsi="Times New Roman" w:cs="Times New Roman"/>
          <w:color w:val="000000" w:themeColor="text1"/>
          <w:sz w:val="28"/>
        </w:rPr>
        <w:t>№</w:t>
      </w:r>
      <w:r w:rsidR="00A12C07" w:rsidRPr="002D0F32">
        <w:rPr>
          <w:rFonts w:ascii="Times New Roman" w:hAnsi="Times New Roman" w:cs="Times New Roman"/>
          <w:color w:val="000000" w:themeColor="text1"/>
          <w:sz w:val="28"/>
        </w:rPr>
        <w:t xml:space="preserve"> </w:t>
      </w:r>
      <w:r w:rsidR="006C311C" w:rsidRPr="002D0F32">
        <w:rPr>
          <w:rFonts w:ascii="Times New Roman" w:hAnsi="Times New Roman" w:cs="Times New Roman"/>
          <w:color w:val="000000" w:themeColor="text1"/>
          <w:sz w:val="28"/>
        </w:rPr>
        <w:t>2</w:t>
      </w:r>
      <w:r w:rsidR="00A12C07" w:rsidRPr="002D0F32">
        <w:rPr>
          <w:rFonts w:ascii="Times New Roman" w:hAnsi="Times New Roman" w:cs="Times New Roman"/>
          <w:color w:val="000000" w:themeColor="text1"/>
          <w:sz w:val="28"/>
        </w:rPr>
        <w:t xml:space="preserve"> к настоящему приказу.</w:t>
      </w:r>
    </w:p>
    <w:p w:rsidR="00A0466F" w:rsidRPr="002D0F32" w:rsidRDefault="00E05E80"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3. Утвердить форму заяв</w:t>
      </w:r>
      <w:r w:rsidR="00A0466F" w:rsidRPr="002D0F32">
        <w:rPr>
          <w:rFonts w:ascii="Times New Roman" w:hAnsi="Times New Roman" w:cs="Times New Roman"/>
          <w:color w:val="000000" w:themeColor="text1"/>
          <w:sz w:val="28"/>
        </w:rPr>
        <w:t>к</w:t>
      </w:r>
      <w:r w:rsidRPr="002D0F32">
        <w:rPr>
          <w:rFonts w:ascii="Times New Roman" w:hAnsi="Times New Roman" w:cs="Times New Roman"/>
          <w:color w:val="000000" w:themeColor="text1"/>
          <w:sz w:val="28"/>
        </w:rPr>
        <w:t>и</w:t>
      </w:r>
      <w:r w:rsidR="00A0466F" w:rsidRPr="002D0F32">
        <w:rPr>
          <w:rFonts w:ascii="Times New Roman" w:hAnsi="Times New Roman" w:cs="Times New Roman"/>
          <w:color w:val="000000" w:themeColor="text1"/>
          <w:sz w:val="28"/>
        </w:rPr>
        <w:t xml:space="preserve"> по</w:t>
      </w:r>
      <w:r w:rsidR="00A857AF" w:rsidRPr="002D0F32">
        <w:rPr>
          <w:rFonts w:ascii="Times New Roman" w:hAnsi="Times New Roman" w:cs="Times New Roman"/>
          <w:color w:val="000000" w:themeColor="text1"/>
          <w:sz w:val="28"/>
        </w:rPr>
        <w:t xml:space="preserve"> </w:t>
      </w:r>
      <w:r w:rsidR="00A0466F" w:rsidRPr="002D0F32">
        <w:rPr>
          <w:rFonts w:ascii="Times New Roman" w:hAnsi="Times New Roman" w:cs="Times New Roman"/>
          <w:color w:val="000000" w:themeColor="text1"/>
          <w:sz w:val="28"/>
        </w:rPr>
        <w:t>мероприятию</w:t>
      </w:r>
      <w:r w:rsidR="00A857AF" w:rsidRPr="002D0F32">
        <w:rPr>
          <w:rFonts w:ascii="Times New Roman" w:hAnsi="Times New Roman" w:cs="Times New Roman"/>
          <w:color w:val="000000" w:themeColor="text1"/>
          <w:sz w:val="28"/>
        </w:rPr>
        <w:t>, связанному с финансовым обе</w:t>
      </w:r>
      <w:r w:rsidR="008648F5" w:rsidRPr="002D0F32">
        <w:rPr>
          <w:rFonts w:ascii="Times New Roman" w:hAnsi="Times New Roman" w:cs="Times New Roman"/>
          <w:color w:val="000000" w:themeColor="text1"/>
          <w:sz w:val="28"/>
        </w:rPr>
        <w:t>спечением реализации мероприятий направленных</w:t>
      </w:r>
      <w:r w:rsidR="00A857AF" w:rsidRPr="002D0F32">
        <w:rPr>
          <w:rFonts w:ascii="Times New Roman" w:hAnsi="Times New Roman" w:cs="Times New Roman"/>
          <w:color w:val="000000" w:themeColor="text1"/>
          <w:sz w:val="28"/>
        </w:rPr>
        <w:t xml:space="preserve"> </w:t>
      </w:r>
      <w:r w:rsidR="008648F5" w:rsidRPr="002D0F32">
        <w:rPr>
          <w:rFonts w:ascii="Times New Roman" w:hAnsi="Times New Roman" w:cs="Times New Roman"/>
          <w:color w:val="000000" w:themeColor="text1"/>
          <w:sz w:val="28"/>
        </w:rPr>
        <w:t>на поддержку отрасли культуры</w:t>
      </w:r>
      <w:r w:rsidR="00B759BC" w:rsidRPr="002D0F32">
        <w:rPr>
          <w:rFonts w:ascii="Times New Roman" w:hAnsi="Times New Roman" w:cs="Times New Roman"/>
          <w:color w:val="000000" w:themeColor="text1"/>
          <w:sz w:val="28"/>
        </w:rPr>
        <w:t xml:space="preserve"> согласно приложению</w:t>
      </w:r>
      <w:r w:rsidR="00A857AF" w:rsidRPr="002D0F32">
        <w:rPr>
          <w:rFonts w:ascii="Times New Roman" w:hAnsi="Times New Roman" w:cs="Times New Roman"/>
          <w:color w:val="000000" w:themeColor="text1"/>
          <w:sz w:val="28"/>
        </w:rPr>
        <w:t xml:space="preserve"> №</w:t>
      </w:r>
      <w:r w:rsidR="00B759BC" w:rsidRPr="002D0F32">
        <w:rPr>
          <w:rFonts w:ascii="Times New Roman" w:hAnsi="Times New Roman" w:cs="Times New Roman"/>
          <w:color w:val="000000" w:themeColor="text1"/>
          <w:sz w:val="28"/>
        </w:rPr>
        <w:t xml:space="preserve"> 3 </w:t>
      </w:r>
      <w:r w:rsidR="00AC27FB" w:rsidRPr="002D0F32">
        <w:rPr>
          <w:rFonts w:ascii="Times New Roman" w:hAnsi="Times New Roman" w:cs="Times New Roman"/>
          <w:color w:val="000000" w:themeColor="text1"/>
          <w:sz w:val="28"/>
        </w:rPr>
        <w:t>к настоящему приказу</w:t>
      </w:r>
      <w:r w:rsidR="00A0466F" w:rsidRPr="002D0F32">
        <w:rPr>
          <w:rFonts w:ascii="Times New Roman" w:hAnsi="Times New Roman" w:cs="Times New Roman"/>
          <w:color w:val="000000" w:themeColor="text1"/>
          <w:sz w:val="28"/>
        </w:rPr>
        <w:t>.</w:t>
      </w:r>
    </w:p>
    <w:p w:rsidR="00A81D18" w:rsidRPr="002D0F32" w:rsidRDefault="008648F5"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4</w:t>
      </w:r>
      <w:r w:rsidR="00A81D18" w:rsidRPr="002D0F32">
        <w:rPr>
          <w:rFonts w:ascii="Times New Roman" w:hAnsi="Times New Roman" w:cs="Times New Roman"/>
          <w:color w:val="000000" w:themeColor="text1"/>
          <w:sz w:val="28"/>
        </w:rPr>
        <w:t xml:space="preserve">. Разместить настоящий приказ на официальном сайте Министерства культуры Республики Дагестан в информационно-телекоммуникационной сети </w:t>
      </w:r>
      <w:r w:rsidR="00E23D1F" w:rsidRPr="002D0F32">
        <w:rPr>
          <w:rFonts w:ascii="Times New Roman" w:hAnsi="Times New Roman" w:cs="Times New Roman"/>
          <w:color w:val="000000" w:themeColor="text1"/>
          <w:sz w:val="28"/>
        </w:rPr>
        <w:t>«</w:t>
      </w:r>
      <w:r w:rsidR="00A81D18" w:rsidRPr="002D0F32">
        <w:rPr>
          <w:rFonts w:ascii="Times New Roman" w:hAnsi="Times New Roman" w:cs="Times New Roman"/>
          <w:color w:val="000000" w:themeColor="text1"/>
          <w:sz w:val="28"/>
        </w:rPr>
        <w:t>Интернет</w:t>
      </w:r>
      <w:r w:rsidR="00E23D1F" w:rsidRPr="002D0F32">
        <w:rPr>
          <w:rFonts w:ascii="Times New Roman" w:hAnsi="Times New Roman" w:cs="Times New Roman"/>
          <w:color w:val="000000" w:themeColor="text1"/>
          <w:sz w:val="28"/>
        </w:rPr>
        <w:t>»</w:t>
      </w:r>
      <w:r w:rsidR="00F97D02" w:rsidRPr="002D0F32">
        <w:rPr>
          <w:rFonts w:ascii="Times New Roman" w:hAnsi="Times New Roman" w:cs="Times New Roman"/>
          <w:color w:val="000000" w:themeColor="text1"/>
          <w:sz w:val="28"/>
        </w:rPr>
        <w:t xml:space="preserve"> (</w:t>
      </w:r>
      <w:proofErr w:type="spellStart"/>
      <w:r w:rsidR="00A81D18" w:rsidRPr="002D0F32">
        <w:rPr>
          <w:rFonts w:ascii="Times New Roman" w:hAnsi="Times New Roman" w:cs="Times New Roman"/>
          <w:color w:val="000000" w:themeColor="text1"/>
          <w:sz w:val="28"/>
        </w:rPr>
        <w:t>www</w:t>
      </w:r>
      <w:proofErr w:type="spellEnd"/>
      <w:r w:rsidR="00A81D18" w:rsidRPr="002D0F32">
        <w:rPr>
          <w:rFonts w:ascii="Times New Roman" w:hAnsi="Times New Roman" w:cs="Times New Roman"/>
          <w:color w:val="000000" w:themeColor="text1"/>
          <w:sz w:val="28"/>
        </w:rPr>
        <w:t>.</w:t>
      </w:r>
      <w:r w:rsidR="00CD5FD3" w:rsidRPr="002D0F32">
        <w:rPr>
          <w:rFonts w:ascii="Times New Roman" w:hAnsi="Times New Roman" w:cs="Times New Roman"/>
          <w:color w:val="000000" w:themeColor="text1"/>
          <w:sz w:val="28"/>
        </w:rPr>
        <w:t xml:space="preserve"> minkultrd.ru</w:t>
      </w:r>
      <w:r w:rsidR="00A81D18" w:rsidRPr="002D0F32">
        <w:rPr>
          <w:rFonts w:ascii="Times New Roman" w:hAnsi="Times New Roman" w:cs="Times New Roman"/>
          <w:color w:val="000000" w:themeColor="text1"/>
          <w:sz w:val="28"/>
        </w:rPr>
        <w:t>).</w:t>
      </w:r>
    </w:p>
    <w:p w:rsidR="00A81D18" w:rsidRPr="002D0F32" w:rsidRDefault="008648F5"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5</w:t>
      </w:r>
      <w:r w:rsidR="00A81D18" w:rsidRPr="002D0F32">
        <w:rPr>
          <w:rFonts w:ascii="Times New Roman" w:hAnsi="Times New Roman" w:cs="Times New Roman"/>
          <w:color w:val="000000" w:themeColor="text1"/>
          <w:sz w:val="28"/>
        </w:rPr>
        <w:t>.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994BF4" w:rsidRPr="002D0F32" w:rsidRDefault="008648F5"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6</w:t>
      </w:r>
      <w:r w:rsidR="00A0466F" w:rsidRPr="002D0F32">
        <w:rPr>
          <w:rFonts w:ascii="Times New Roman" w:hAnsi="Times New Roman" w:cs="Times New Roman"/>
          <w:color w:val="000000" w:themeColor="text1"/>
          <w:sz w:val="28"/>
        </w:rPr>
        <w:t>.</w:t>
      </w:r>
      <w:r w:rsidR="00994BF4" w:rsidRPr="002D0F32">
        <w:rPr>
          <w:rFonts w:ascii="Times New Roman" w:hAnsi="Times New Roman" w:cs="Times New Roman"/>
          <w:color w:val="000000" w:themeColor="text1"/>
          <w:sz w:val="28"/>
        </w:rPr>
        <w:t xml:space="preserve"> Настоящий приказ вступает в силу в установленном законодательством порядке</w:t>
      </w:r>
    </w:p>
    <w:p w:rsidR="00A12C07" w:rsidRPr="002D0F32" w:rsidRDefault="008648F5"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7</w:t>
      </w:r>
      <w:r w:rsidR="00A12C07" w:rsidRPr="002D0F32">
        <w:rPr>
          <w:rFonts w:ascii="Times New Roman" w:hAnsi="Times New Roman" w:cs="Times New Roman"/>
          <w:color w:val="000000" w:themeColor="text1"/>
          <w:sz w:val="28"/>
        </w:rPr>
        <w:t>. Контроль за исполнением приказа оставляю за собой.</w:t>
      </w:r>
    </w:p>
    <w:p w:rsidR="00A81D18" w:rsidRPr="002D0F32" w:rsidRDefault="00A81D18" w:rsidP="002D0F32">
      <w:pPr>
        <w:pStyle w:val="ConsPlusNormal"/>
        <w:jc w:val="both"/>
        <w:rPr>
          <w:rFonts w:ascii="Times New Roman" w:hAnsi="Times New Roman" w:cs="Times New Roman"/>
          <w:color w:val="000000" w:themeColor="text1"/>
          <w:sz w:val="28"/>
        </w:rPr>
      </w:pPr>
    </w:p>
    <w:p w:rsidR="00287F62" w:rsidRPr="002D0F32" w:rsidRDefault="00287F62" w:rsidP="002D0F32">
      <w:pPr>
        <w:pStyle w:val="ConsPlusNormal"/>
        <w:jc w:val="both"/>
        <w:rPr>
          <w:rFonts w:ascii="Times New Roman" w:hAnsi="Times New Roman" w:cs="Times New Roman"/>
          <w:color w:val="000000" w:themeColor="text1"/>
          <w:sz w:val="28"/>
        </w:rPr>
      </w:pPr>
    </w:p>
    <w:p w:rsidR="00287F62" w:rsidRPr="002D0F32" w:rsidRDefault="00287F62" w:rsidP="002D0F32">
      <w:pPr>
        <w:pStyle w:val="ConsPlusNormal"/>
        <w:jc w:val="both"/>
        <w:rPr>
          <w:rFonts w:ascii="Times New Roman" w:hAnsi="Times New Roman" w:cs="Times New Roman"/>
          <w:color w:val="000000" w:themeColor="text1"/>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2735"/>
        <w:gridCol w:w="3698"/>
      </w:tblGrid>
      <w:tr w:rsidR="00F203FA" w:rsidRPr="002D0F32" w:rsidTr="005D0564">
        <w:tc>
          <w:tcPr>
            <w:tcW w:w="3020" w:type="dxa"/>
          </w:tcPr>
          <w:p w:rsidR="00CB4E8D" w:rsidRPr="002D0F32" w:rsidRDefault="007C5B1E" w:rsidP="002D0F32">
            <w:pPr>
              <w:pStyle w:val="ConsPlusNormal"/>
              <w:rPr>
                <w:rFonts w:ascii="Times New Roman" w:hAnsi="Times New Roman" w:cs="Times New Roman"/>
                <w:b/>
                <w:color w:val="000000" w:themeColor="text1"/>
                <w:sz w:val="28"/>
              </w:rPr>
            </w:pPr>
            <w:r w:rsidRPr="002D0F32">
              <w:rPr>
                <w:rFonts w:ascii="Times New Roman" w:hAnsi="Times New Roman" w:cs="Times New Roman"/>
                <w:b/>
                <w:color w:val="000000" w:themeColor="text1"/>
                <w:sz w:val="28"/>
              </w:rPr>
              <w:t>М</w:t>
            </w:r>
            <w:r w:rsidR="00CB4E8D" w:rsidRPr="002D0F32">
              <w:rPr>
                <w:rFonts w:ascii="Times New Roman" w:hAnsi="Times New Roman" w:cs="Times New Roman"/>
                <w:b/>
                <w:color w:val="000000" w:themeColor="text1"/>
                <w:sz w:val="28"/>
              </w:rPr>
              <w:t>инистр</w:t>
            </w:r>
          </w:p>
          <w:p w:rsidR="00A81D18" w:rsidRPr="002D0F32" w:rsidRDefault="00A81D18" w:rsidP="002D0F32">
            <w:pPr>
              <w:pStyle w:val="ConsPlusNormal"/>
              <w:jc w:val="center"/>
              <w:rPr>
                <w:rFonts w:ascii="Times New Roman" w:hAnsi="Times New Roman" w:cs="Times New Roman"/>
                <w:b/>
                <w:color w:val="000000" w:themeColor="text1"/>
                <w:sz w:val="28"/>
              </w:rPr>
            </w:pPr>
          </w:p>
        </w:tc>
        <w:tc>
          <w:tcPr>
            <w:tcW w:w="3020" w:type="dxa"/>
          </w:tcPr>
          <w:p w:rsidR="00A81D18" w:rsidRPr="002D0F32" w:rsidRDefault="00A81D18" w:rsidP="002D0F32">
            <w:pPr>
              <w:pStyle w:val="ConsPlusNormal"/>
              <w:jc w:val="both"/>
              <w:rPr>
                <w:rFonts w:ascii="Times New Roman" w:hAnsi="Times New Roman" w:cs="Times New Roman"/>
                <w:b/>
                <w:color w:val="000000" w:themeColor="text1"/>
                <w:sz w:val="28"/>
              </w:rPr>
            </w:pPr>
          </w:p>
        </w:tc>
        <w:tc>
          <w:tcPr>
            <w:tcW w:w="3991" w:type="dxa"/>
          </w:tcPr>
          <w:p w:rsidR="00A81D18" w:rsidRPr="002D0F32" w:rsidRDefault="005D0564" w:rsidP="002D0F32">
            <w:pPr>
              <w:pStyle w:val="ConsPlusNormal"/>
              <w:ind w:right="-113"/>
              <w:jc w:val="right"/>
              <w:rPr>
                <w:rFonts w:ascii="Times New Roman" w:hAnsi="Times New Roman" w:cs="Times New Roman"/>
                <w:b/>
                <w:color w:val="000000" w:themeColor="text1"/>
                <w:sz w:val="28"/>
              </w:rPr>
            </w:pPr>
            <w:r w:rsidRPr="002D0F32">
              <w:rPr>
                <w:rFonts w:ascii="Times New Roman" w:hAnsi="Times New Roman" w:cs="Times New Roman"/>
                <w:b/>
                <w:color w:val="000000" w:themeColor="text1"/>
                <w:sz w:val="28"/>
              </w:rPr>
              <w:t>З. Бутаева</w:t>
            </w:r>
          </w:p>
        </w:tc>
      </w:tr>
    </w:tbl>
    <w:p w:rsidR="004F66BB" w:rsidRPr="002D0F32" w:rsidRDefault="004F66BB" w:rsidP="002D0F32">
      <w:pPr>
        <w:spacing w:line="240" w:lineRule="auto"/>
        <w:rPr>
          <w:rFonts w:ascii="Times New Roman" w:eastAsia="Times New Roman" w:hAnsi="Times New Roman" w:cs="Times New Roman"/>
          <w:color w:val="000000" w:themeColor="text1"/>
          <w:sz w:val="28"/>
          <w:szCs w:val="20"/>
          <w:lang w:eastAsia="ru-RU"/>
        </w:rPr>
      </w:pPr>
      <w:r w:rsidRPr="002D0F32">
        <w:rPr>
          <w:rFonts w:ascii="Times New Roman" w:hAnsi="Times New Roman" w:cs="Times New Roman"/>
          <w:color w:val="000000" w:themeColor="text1"/>
          <w:sz w:val="28"/>
        </w:rPr>
        <w:br w:type="page"/>
      </w:r>
    </w:p>
    <w:p w:rsidR="00A12C07" w:rsidRPr="002D0F32" w:rsidRDefault="00A12C07" w:rsidP="002D0F32">
      <w:pPr>
        <w:pStyle w:val="ConsPlusNormal"/>
        <w:jc w:val="right"/>
        <w:outlineLvl w:val="0"/>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lastRenderedPageBreak/>
        <w:t xml:space="preserve">Приложение </w:t>
      </w:r>
      <w:r w:rsidR="00132B2C"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xml:space="preserve"> 1</w:t>
      </w:r>
    </w:p>
    <w:p w:rsidR="00A12C07" w:rsidRPr="002D0F32" w:rsidRDefault="00A12C07" w:rsidP="002D0F32">
      <w:pPr>
        <w:pStyle w:val="ConsPlusNormal"/>
        <w:jc w:val="right"/>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к приказу Министерства культуры</w:t>
      </w:r>
    </w:p>
    <w:p w:rsidR="00A12C07" w:rsidRPr="002D0F32" w:rsidRDefault="00A12C07" w:rsidP="002D0F32">
      <w:pPr>
        <w:pStyle w:val="ConsPlusNormal"/>
        <w:jc w:val="right"/>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Республики Дагестан</w:t>
      </w:r>
    </w:p>
    <w:p w:rsidR="00A12C07" w:rsidRPr="002D0F32" w:rsidRDefault="00A12C07" w:rsidP="002D0F32">
      <w:pPr>
        <w:pStyle w:val="ConsPlusNormal"/>
        <w:jc w:val="right"/>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от </w:t>
      </w:r>
      <w:r w:rsidR="00916D3B" w:rsidRPr="002D0F32">
        <w:rPr>
          <w:rFonts w:ascii="Times New Roman" w:hAnsi="Times New Roman" w:cs="Times New Roman"/>
          <w:color w:val="000000" w:themeColor="text1"/>
          <w:sz w:val="28"/>
        </w:rPr>
        <w:t>__ ________ 202</w:t>
      </w:r>
      <w:r w:rsidR="00DB11CF" w:rsidRPr="002D0F32">
        <w:rPr>
          <w:rFonts w:ascii="Times New Roman" w:hAnsi="Times New Roman" w:cs="Times New Roman"/>
          <w:color w:val="000000" w:themeColor="text1"/>
          <w:sz w:val="28"/>
        </w:rPr>
        <w:t>3</w:t>
      </w:r>
      <w:r w:rsidRPr="002D0F32">
        <w:rPr>
          <w:rFonts w:ascii="Times New Roman" w:hAnsi="Times New Roman" w:cs="Times New Roman"/>
          <w:color w:val="000000" w:themeColor="text1"/>
          <w:sz w:val="28"/>
        </w:rPr>
        <w:t xml:space="preserve"> г. </w:t>
      </w:r>
      <w:r w:rsidR="00132B2C" w:rsidRPr="002D0F32">
        <w:rPr>
          <w:rFonts w:ascii="Times New Roman" w:hAnsi="Times New Roman" w:cs="Times New Roman"/>
          <w:color w:val="000000" w:themeColor="text1"/>
          <w:sz w:val="28"/>
        </w:rPr>
        <w:t>№</w:t>
      </w:r>
      <w:r w:rsidR="00916D3B" w:rsidRPr="002D0F32">
        <w:rPr>
          <w:rFonts w:ascii="Times New Roman" w:hAnsi="Times New Roman" w:cs="Times New Roman"/>
          <w:color w:val="000000" w:themeColor="text1"/>
          <w:sz w:val="28"/>
        </w:rPr>
        <w:t xml:space="preserve"> ___</w:t>
      </w:r>
    </w:p>
    <w:p w:rsidR="00A12C07" w:rsidRPr="002D0F32" w:rsidRDefault="00A12C07" w:rsidP="002D0F32">
      <w:pPr>
        <w:pStyle w:val="ConsPlusNormal"/>
        <w:jc w:val="both"/>
        <w:rPr>
          <w:rFonts w:ascii="Times New Roman" w:hAnsi="Times New Roman" w:cs="Times New Roman"/>
          <w:color w:val="000000" w:themeColor="text1"/>
          <w:sz w:val="28"/>
        </w:rPr>
      </w:pPr>
    </w:p>
    <w:p w:rsidR="00A12C07" w:rsidRPr="002D0F32" w:rsidRDefault="00EF55C5" w:rsidP="002D0F32">
      <w:pPr>
        <w:pStyle w:val="ConsPlusTitle"/>
        <w:ind w:left="567" w:right="567"/>
        <w:jc w:val="center"/>
        <w:rPr>
          <w:rFonts w:ascii="Times New Roman" w:hAnsi="Times New Roman" w:cs="Times New Roman"/>
          <w:color w:val="000000" w:themeColor="text1"/>
          <w:sz w:val="28"/>
        </w:rPr>
      </w:pPr>
      <w:bookmarkStart w:id="0" w:name="P43"/>
      <w:bookmarkEnd w:id="0"/>
      <w:r w:rsidRPr="002D0F32">
        <w:rPr>
          <w:rFonts w:ascii="Times New Roman" w:hAnsi="Times New Roman" w:cs="Times New Roman"/>
          <w:color w:val="000000" w:themeColor="text1"/>
          <w:sz w:val="28"/>
        </w:rPr>
        <w:t xml:space="preserve">Положение </w:t>
      </w:r>
      <w:r w:rsidR="00DB11CF" w:rsidRPr="002D0F32">
        <w:rPr>
          <w:rFonts w:ascii="Times New Roman" w:hAnsi="Times New Roman" w:cs="Times New Roman"/>
          <w:color w:val="000000" w:themeColor="text1"/>
          <w:sz w:val="28"/>
        </w:rPr>
        <w:br/>
      </w:r>
      <w:r w:rsidRPr="002D0F32">
        <w:rPr>
          <w:rFonts w:ascii="Times New Roman" w:hAnsi="Times New Roman" w:cs="Times New Roman"/>
          <w:color w:val="000000" w:themeColor="text1"/>
          <w:sz w:val="28"/>
        </w:rPr>
        <w:t xml:space="preserve">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FD2081" w:rsidRPr="002D0F32">
        <w:rPr>
          <w:rFonts w:ascii="Times New Roman" w:hAnsi="Times New Roman" w:cs="Times New Roman"/>
          <w:color w:val="000000" w:themeColor="text1"/>
          <w:sz w:val="28"/>
        </w:rPr>
        <w:t>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p>
    <w:p w:rsidR="00876337" w:rsidRPr="002D0F32" w:rsidRDefault="00876337" w:rsidP="002D0F32">
      <w:pPr>
        <w:pStyle w:val="ConsPlusTitle"/>
        <w:ind w:left="567" w:right="567"/>
        <w:jc w:val="center"/>
        <w:rPr>
          <w:rFonts w:ascii="Times New Roman" w:hAnsi="Times New Roman" w:cs="Times New Roman"/>
          <w:color w:val="000000" w:themeColor="text1"/>
          <w:sz w:val="28"/>
        </w:rPr>
      </w:pPr>
    </w:p>
    <w:p w:rsidR="00A12C07" w:rsidRPr="002D0F32" w:rsidRDefault="00A12C07" w:rsidP="002D0F32">
      <w:pPr>
        <w:pStyle w:val="ConsPlusNormal"/>
        <w:jc w:val="center"/>
        <w:outlineLvl w:val="1"/>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I. Общие положения</w:t>
      </w:r>
    </w:p>
    <w:p w:rsidR="00A12C07" w:rsidRPr="002D0F32" w:rsidRDefault="00A12C07" w:rsidP="002D0F32">
      <w:pPr>
        <w:pStyle w:val="ConsPlusNormal"/>
        <w:jc w:val="both"/>
        <w:rPr>
          <w:rFonts w:ascii="Times New Roman" w:hAnsi="Times New Roman" w:cs="Times New Roman"/>
          <w:color w:val="000000" w:themeColor="text1"/>
          <w:sz w:val="28"/>
        </w:rPr>
      </w:pP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D1351A" w:rsidRPr="002D0F32">
        <w:rPr>
          <w:rFonts w:ascii="Times New Roman" w:hAnsi="Times New Roman" w:cs="Times New Roman"/>
          <w:color w:val="000000" w:themeColor="text1"/>
          <w:sz w:val="28"/>
        </w:rPr>
        <w:t xml:space="preserve">на поддержку отрасли культуры 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2D0F32">
        <w:rPr>
          <w:rFonts w:ascii="Times New Roman" w:hAnsi="Times New Roman" w:cs="Times New Roman"/>
          <w:color w:val="000000" w:themeColor="text1"/>
          <w:sz w:val="28"/>
        </w:rPr>
        <w:t xml:space="preserve">(далее соответственно </w:t>
      </w:r>
      <w:r w:rsidR="0069732D"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xml:space="preserve"> комиссия, муниципальные образования, субсидия, отбор).</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1.2.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Дагестан, </w:t>
      </w:r>
      <w:r w:rsidR="009D1B5C" w:rsidRPr="002D0F32">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876337" w:rsidRPr="002D0F32">
        <w:rPr>
          <w:rFonts w:ascii="Times New Roman" w:hAnsi="Times New Roman" w:cs="Times New Roman"/>
          <w:color w:val="000000" w:themeColor="text1"/>
          <w:sz w:val="28"/>
        </w:rPr>
        <w:t xml:space="preserve">на </w:t>
      </w:r>
      <w:r w:rsidR="00D1351A" w:rsidRPr="002D0F32">
        <w:rPr>
          <w:rFonts w:ascii="Times New Roman" w:hAnsi="Times New Roman" w:cs="Times New Roman"/>
          <w:color w:val="000000" w:themeColor="text1"/>
          <w:sz w:val="28"/>
        </w:rPr>
        <w:t xml:space="preserve">поддержку отрасли культуры </w:t>
      </w:r>
      <w:r w:rsidR="003404B1" w:rsidRPr="002D0F32">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w:t>
      </w:r>
      <w:r w:rsidR="009D1B5C" w:rsidRPr="002D0F32">
        <w:rPr>
          <w:rFonts w:ascii="Times New Roman" w:hAnsi="Times New Roman" w:cs="Times New Roman"/>
          <w:color w:val="000000" w:themeColor="text1"/>
          <w:sz w:val="28"/>
        </w:rPr>
        <w:t xml:space="preserve"> постановлением Правительства Республики Дагестан от </w:t>
      </w:r>
      <w:r w:rsidR="00EF55C5" w:rsidRPr="002D0F32">
        <w:rPr>
          <w:rFonts w:ascii="Times New Roman" w:hAnsi="Times New Roman" w:cs="Times New Roman"/>
          <w:color w:val="000000" w:themeColor="text1"/>
          <w:sz w:val="28"/>
        </w:rPr>
        <w:t>27</w:t>
      </w:r>
      <w:r w:rsidR="009D1B5C" w:rsidRPr="002D0F32">
        <w:rPr>
          <w:rFonts w:ascii="Times New Roman" w:hAnsi="Times New Roman" w:cs="Times New Roman"/>
          <w:color w:val="000000" w:themeColor="text1"/>
          <w:sz w:val="28"/>
        </w:rPr>
        <w:t>.1</w:t>
      </w:r>
      <w:r w:rsidR="00EF55C5" w:rsidRPr="002D0F32">
        <w:rPr>
          <w:rFonts w:ascii="Times New Roman" w:hAnsi="Times New Roman" w:cs="Times New Roman"/>
          <w:color w:val="000000" w:themeColor="text1"/>
          <w:sz w:val="28"/>
        </w:rPr>
        <w:t>1</w:t>
      </w:r>
      <w:r w:rsidR="009D1B5C" w:rsidRPr="002D0F32">
        <w:rPr>
          <w:rFonts w:ascii="Times New Roman" w:hAnsi="Times New Roman" w:cs="Times New Roman"/>
          <w:color w:val="000000" w:themeColor="text1"/>
          <w:sz w:val="28"/>
        </w:rPr>
        <w:t>.202</w:t>
      </w:r>
      <w:r w:rsidR="00EF55C5" w:rsidRPr="002D0F32">
        <w:rPr>
          <w:rFonts w:ascii="Times New Roman" w:hAnsi="Times New Roman" w:cs="Times New Roman"/>
          <w:color w:val="000000" w:themeColor="text1"/>
          <w:sz w:val="28"/>
        </w:rPr>
        <w:t>3</w:t>
      </w:r>
      <w:r w:rsidR="006F52D0" w:rsidRPr="002D0F32">
        <w:rPr>
          <w:rFonts w:ascii="Times New Roman" w:hAnsi="Times New Roman" w:cs="Times New Roman"/>
          <w:color w:val="000000" w:themeColor="text1"/>
          <w:sz w:val="28"/>
        </w:rPr>
        <w:t xml:space="preserve"> г.</w:t>
      </w:r>
      <w:r w:rsidR="00EF55C5" w:rsidRPr="002D0F32">
        <w:rPr>
          <w:rFonts w:ascii="Times New Roman" w:hAnsi="Times New Roman" w:cs="Times New Roman"/>
          <w:color w:val="000000" w:themeColor="text1"/>
          <w:sz w:val="28"/>
        </w:rPr>
        <w:t xml:space="preserve"> № 471</w:t>
      </w:r>
      <w:r w:rsidR="009D1B5C"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xml:space="preserve"> иными нормативными правовыми актами Республики Дагестан, а также настоящим Положением.</w:t>
      </w:r>
    </w:p>
    <w:p w:rsidR="00A12C07" w:rsidRPr="002D0F32" w:rsidRDefault="00A12C07" w:rsidP="002D0F32">
      <w:pPr>
        <w:pStyle w:val="ConsPlusNormal"/>
        <w:jc w:val="both"/>
        <w:rPr>
          <w:rFonts w:ascii="Times New Roman" w:hAnsi="Times New Roman" w:cs="Times New Roman"/>
          <w:color w:val="000000" w:themeColor="text1"/>
          <w:sz w:val="28"/>
        </w:rPr>
      </w:pPr>
    </w:p>
    <w:p w:rsidR="002F2749" w:rsidRPr="002D0F32" w:rsidRDefault="002F2749" w:rsidP="002D0F32">
      <w:pPr>
        <w:pStyle w:val="ConsPlusNormal"/>
        <w:jc w:val="both"/>
        <w:rPr>
          <w:rFonts w:ascii="Times New Roman" w:hAnsi="Times New Roman" w:cs="Times New Roman"/>
          <w:color w:val="000000" w:themeColor="text1"/>
          <w:sz w:val="28"/>
        </w:rPr>
      </w:pPr>
    </w:p>
    <w:p w:rsidR="00A12C07" w:rsidRPr="002D0F32" w:rsidRDefault="00A12C07" w:rsidP="002D0F32">
      <w:pPr>
        <w:pStyle w:val="ConsPlusNormal"/>
        <w:jc w:val="center"/>
        <w:outlineLvl w:val="1"/>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II. Основные функции</w:t>
      </w:r>
    </w:p>
    <w:p w:rsidR="00A12C07" w:rsidRPr="002D0F32" w:rsidRDefault="00A12C07" w:rsidP="002D0F32">
      <w:pPr>
        <w:pStyle w:val="ConsPlusNormal"/>
        <w:jc w:val="both"/>
        <w:rPr>
          <w:rFonts w:ascii="Times New Roman" w:hAnsi="Times New Roman" w:cs="Times New Roman"/>
          <w:color w:val="000000" w:themeColor="text1"/>
          <w:sz w:val="28"/>
        </w:rPr>
      </w:pP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lastRenderedPageBreak/>
        <w:t>2.1. Комиссия осуществляет следующие функции: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рассматривает и оценивает представленные заявки на участие в отборе и прил</w:t>
      </w:r>
      <w:r w:rsidR="0069732D" w:rsidRPr="002D0F32">
        <w:rPr>
          <w:rFonts w:ascii="Times New Roman" w:hAnsi="Times New Roman" w:cs="Times New Roman"/>
          <w:color w:val="000000" w:themeColor="text1"/>
          <w:sz w:val="28"/>
        </w:rPr>
        <w:t>агаемые к ним материалы (далее –</w:t>
      </w:r>
      <w:r w:rsidRPr="002D0F32">
        <w:rPr>
          <w:rFonts w:ascii="Times New Roman" w:hAnsi="Times New Roman" w:cs="Times New Roman"/>
          <w:color w:val="000000" w:themeColor="text1"/>
          <w:sz w:val="28"/>
        </w:rPr>
        <w:t xml:space="preserve"> заявочная документация) в соответствии с утвержденными критериями;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принимает решение о допуске заявок к отбору;</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принимает решение об определении муниципальных образований-получателей субсидии;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определяет объем субсидии, предоставляемой муниципальным образованиям, в соответствии с методикой, утвержденной </w:t>
      </w:r>
      <w:r w:rsidR="009E0A31" w:rsidRPr="002D0F32">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D1351A" w:rsidRPr="002D0F32">
        <w:rPr>
          <w:rFonts w:ascii="Times New Roman" w:hAnsi="Times New Roman" w:cs="Times New Roman"/>
          <w:color w:val="000000" w:themeColor="text1"/>
          <w:sz w:val="28"/>
        </w:rPr>
        <w:t>на поддержку отрасли культуры</w:t>
      </w:r>
      <w:r w:rsidR="00876337" w:rsidRPr="002D0F32">
        <w:rPr>
          <w:rFonts w:ascii="Times New Roman" w:hAnsi="Times New Roman" w:cs="Times New Roman"/>
          <w:color w:val="000000" w:themeColor="text1"/>
          <w:sz w:val="28"/>
        </w:rPr>
        <w:t xml:space="preserve"> </w:t>
      </w:r>
      <w:r w:rsidR="009E0A31" w:rsidRPr="002D0F32">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DE7545" w:rsidRPr="002D0F32">
        <w:rPr>
          <w:rFonts w:ascii="Times New Roman" w:hAnsi="Times New Roman" w:cs="Times New Roman"/>
          <w:color w:val="000000" w:themeColor="text1"/>
          <w:sz w:val="28"/>
        </w:rPr>
        <w:t>.</w:t>
      </w:r>
    </w:p>
    <w:p w:rsidR="00DE7545" w:rsidRPr="002D0F32" w:rsidRDefault="00DE7545" w:rsidP="002D0F32">
      <w:pPr>
        <w:pStyle w:val="ConsPlusNormal"/>
        <w:ind w:firstLine="540"/>
        <w:jc w:val="both"/>
        <w:rPr>
          <w:rFonts w:ascii="Times New Roman" w:hAnsi="Times New Roman" w:cs="Times New Roman"/>
          <w:color w:val="000000" w:themeColor="text1"/>
          <w:sz w:val="28"/>
        </w:rPr>
      </w:pPr>
    </w:p>
    <w:p w:rsidR="00A12C07" w:rsidRPr="002D0F32" w:rsidRDefault="00A12C07" w:rsidP="002D0F32">
      <w:pPr>
        <w:pStyle w:val="ConsPlusNormal"/>
        <w:jc w:val="center"/>
        <w:outlineLvl w:val="1"/>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III. Состав комиссии</w:t>
      </w:r>
    </w:p>
    <w:p w:rsidR="00A12C07" w:rsidRPr="002D0F32" w:rsidRDefault="00A12C07" w:rsidP="002D0F32">
      <w:pPr>
        <w:pStyle w:val="ConsPlusNormal"/>
        <w:jc w:val="both"/>
        <w:rPr>
          <w:rFonts w:ascii="Times New Roman" w:hAnsi="Times New Roman" w:cs="Times New Roman"/>
          <w:color w:val="000000" w:themeColor="text1"/>
          <w:sz w:val="28"/>
        </w:rPr>
      </w:pP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3.1. Состав комиссии </w:t>
      </w:r>
      <w:r w:rsidR="00B25B41" w:rsidRPr="002D0F32">
        <w:rPr>
          <w:rFonts w:ascii="Times New Roman" w:hAnsi="Times New Roman" w:cs="Times New Roman"/>
          <w:color w:val="000000" w:themeColor="text1"/>
          <w:sz w:val="28"/>
        </w:rPr>
        <w:t xml:space="preserve">(не менее 8 человек) </w:t>
      </w:r>
      <w:r w:rsidRPr="002D0F32">
        <w:rPr>
          <w:rFonts w:ascii="Times New Roman" w:hAnsi="Times New Roman" w:cs="Times New Roman"/>
          <w:color w:val="000000" w:themeColor="text1"/>
          <w:sz w:val="28"/>
        </w:rPr>
        <w:t>утверждается приказом Министерства культ</w:t>
      </w:r>
      <w:r w:rsidR="0069732D" w:rsidRPr="002D0F32">
        <w:rPr>
          <w:rFonts w:ascii="Times New Roman" w:hAnsi="Times New Roman" w:cs="Times New Roman"/>
          <w:color w:val="000000" w:themeColor="text1"/>
          <w:sz w:val="28"/>
        </w:rPr>
        <w:t>уры Республики Дагестан (далее –</w:t>
      </w:r>
      <w:r w:rsidRPr="002D0F32">
        <w:rPr>
          <w:rFonts w:ascii="Times New Roman" w:hAnsi="Times New Roman" w:cs="Times New Roman"/>
          <w:color w:val="000000" w:themeColor="text1"/>
          <w:sz w:val="28"/>
        </w:rPr>
        <w:t xml:space="preserve"> Министерство).</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3.2. Комиссия формируется в составе председателя, заместителя председателя, секретаря и членов комиссии.</w:t>
      </w:r>
    </w:p>
    <w:p w:rsidR="006047D9" w:rsidRPr="002D0F32" w:rsidRDefault="006047D9"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В состав комиссии вход</w:t>
      </w:r>
      <w:r w:rsidR="00A716EF" w:rsidRPr="002D0F32">
        <w:rPr>
          <w:rFonts w:ascii="Times New Roman" w:hAnsi="Times New Roman" w:cs="Times New Roman"/>
          <w:color w:val="000000" w:themeColor="text1"/>
          <w:sz w:val="28"/>
        </w:rPr>
        <w:t>я</w:t>
      </w:r>
      <w:r w:rsidRPr="002D0F32">
        <w:rPr>
          <w:rFonts w:ascii="Times New Roman" w:hAnsi="Times New Roman" w:cs="Times New Roman"/>
          <w:color w:val="000000" w:themeColor="text1"/>
          <w:sz w:val="28"/>
        </w:rPr>
        <w:t>т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3.3. Председатель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участвует в голосовании;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осуществляет общее руководство работой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ведет заседание комиссии;</w:t>
      </w:r>
    </w:p>
    <w:p w:rsidR="00D84D22"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утверждает п</w:t>
      </w:r>
      <w:r w:rsidR="00D84D22" w:rsidRPr="002D0F32">
        <w:rPr>
          <w:rFonts w:ascii="Times New Roman" w:hAnsi="Times New Roman" w:cs="Times New Roman"/>
          <w:color w:val="000000" w:themeColor="text1"/>
          <w:sz w:val="28"/>
        </w:rPr>
        <w:t>овестку дня заседания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подписывает протокол заседания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В случае временного отсутствия председателя комиссии его обязанности исполняет заместитель председателя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3.4. Секретарь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участвует в голосовании</w:t>
      </w:r>
      <w:r w:rsidR="00D84D22" w:rsidRPr="002D0F32">
        <w:rPr>
          <w:rFonts w:ascii="Times New Roman" w:hAnsi="Times New Roman" w:cs="Times New Roman"/>
          <w:color w:val="000000" w:themeColor="text1"/>
          <w:sz w:val="28"/>
        </w:rPr>
        <w:t xml:space="preserve"> (с правом голоса)</w:t>
      </w:r>
      <w:r w:rsidRPr="002D0F32">
        <w:rPr>
          <w:rFonts w:ascii="Times New Roman" w:hAnsi="Times New Roman" w:cs="Times New Roman"/>
          <w:color w:val="000000" w:themeColor="text1"/>
          <w:sz w:val="28"/>
        </w:rPr>
        <w:t>;</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организует проведение заседаний</w:t>
      </w:r>
      <w:r w:rsidR="00D84D22" w:rsidRPr="002D0F32">
        <w:rPr>
          <w:rFonts w:ascii="Times New Roman" w:hAnsi="Times New Roman" w:cs="Times New Roman"/>
          <w:color w:val="000000" w:themeColor="text1"/>
          <w:sz w:val="28"/>
        </w:rPr>
        <w:t xml:space="preserve"> комиссии</w:t>
      </w:r>
      <w:r w:rsidRPr="002D0F32">
        <w:rPr>
          <w:rFonts w:ascii="Times New Roman" w:hAnsi="Times New Roman" w:cs="Times New Roman"/>
          <w:color w:val="000000" w:themeColor="text1"/>
          <w:sz w:val="28"/>
        </w:rPr>
        <w:t>;</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осуществляет организационно-методическое обеспечение деятельности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подготавливает материалы для рассмотрения на заседаниях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информирует членов комиссии об очередном заседании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формирует повестку дня очередного заседания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ведет протоколы заседаний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В отсутствие секретаря комиссии исполнение его обязанностей по поручению председателя комиссии возлагается на одного из членов </w:t>
      </w:r>
      <w:r w:rsidRPr="002D0F32">
        <w:rPr>
          <w:rFonts w:ascii="Times New Roman" w:hAnsi="Times New Roman" w:cs="Times New Roman"/>
          <w:color w:val="000000" w:themeColor="text1"/>
          <w:sz w:val="28"/>
        </w:rPr>
        <w:lastRenderedPageBreak/>
        <w:t>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3.5. Члены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рассматривают заявочную документацию, предоставленную муниципальными образованиями;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участвуют в заседании комиссии лично без права замены, высказывают свои мнения по одобрению заявок, а также замечания и предложения;</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участвуют в голосовании;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подписывают протокол заседания комиссии.</w:t>
      </w:r>
    </w:p>
    <w:p w:rsidR="00A12C07" w:rsidRPr="002D0F32" w:rsidRDefault="00A12C07" w:rsidP="002D0F32">
      <w:pPr>
        <w:pStyle w:val="ConsPlusNormal"/>
        <w:jc w:val="both"/>
        <w:rPr>
          <w:rFonts w:ascii="Times New Roman" w:hAnsi="Times New Roman" w:cs="Times New Roman"/>
          <w:color w:val="000000" w:themeColor="text1"/>
          <w:sz w:val="28"/>
        </w:rPr>
      </w:pPr>
    </w:p>
    <w:p w:rsidR="00A12C07" w:rsidRPr="002D0F32" w:rsidRDefault="00A12C07" w:rsidP="002D0F32">
      <w:pPr>
        <w:pStyle w:val="ConsPlusNormal"/>
        <w:jc w:val="center"/>
        <w:outlineLvl w:val="1"/>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IV. Организация деятельности комиссии</w:t>
      </w:r>
    </w:p>
    <w:p w:rsidR="00A12C07" w:rsidRPr="002D0F32" w:rsidRDefault="00A12C07" w:rsidP="002D0F32">
      <w:pPr>
        <w:pStyle w:val="ConsPlusNormal"/>
        <w:jc w:val="both"/>
        <w:rPr>
          <w:rFonts w:ascii="Times New Roman" w:hAnsi="Times New Roman" w:cs="Times New Roman"/>
          <w:color w:val="000000" w:themeColor="text1"/>
          <w:sz w:val="28"/>
        </w:rPr>
      </w:pP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4.1. Заседание комиссии проводится не позднее 10 рабочих дней со дня окончания приема заявок от муниципальных образований на участие в отборе.</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4.2. Комиссия правомочна проводить заседания и принимать решения, если на заседании присутствует не менее </w:t>
      </w:r>
      <w:r w:rsidR="00B25B41" w:rsidRPr="002D0F32">
        <w:rPr>
          <w:rFonts w:ascii="Times New Roman" w:hAnsi="Times New Roman" w:cs="Times New Roman"/>
          <w:color w:val="000000" w:themeColor="text1"/>
          <w:sz w:val="28"/>
        </w:rPr>
        <w:t>2/3 (две трети)</w:t>
      </w:r>
      <w:r w:rsidRPr="002D0F32">
        <w:rPr>
          <w:rFonts w:ascii="Times New Roman" w:hAnsi="Times New Roman" w:cs="Times New Roman"/>
          <w:color w:val="000000" w:themeColor="text1"/>
          <w:sz w:val="28"/>
        </w:rPr>
        <w:t xml:space="preserve"> ее членов.</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4.3. Члены комиссии участвуют на ее заседании без права замены.</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4.4.</w:t>
      </w:r>
      <w:r w:rsidR="0069732D" w:rsidRPr="002D0F32">
        <w:rPr>
          <w:rFonts w:ascii="Times New Roman" w:hAnsi="Times New Roman" w:cs="Times New Roman"/>
          <w:color w:val="000000" w:themeColor="text1"/>
          <w:sz w:val="28"/>
        </w:rPr>
        <w:t xml:space="preserve"> </w:t>
      </w:r>
      <w:r w:rsidRPr="002D0F32">
        <w:rPr>
          <w:rFonts w:ascii="Times New Roman" w:hAnsi="Times New Roman" w:cs="Times New Roman"/>
          <w:color w:val="000000" w:themeColor="text1"/>
          <w:sz w:val="28"/>
        </w:rPr>
        <w:t>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При несогласии с принятым решением член комиссии вправе в письменной форме изложить свое особое мнение по рассмотренным вопросам, которое </w:t>
      </w:r>
      <w:r w:rsidR="00D84D22" w:rsidRPr="002D0F32">
        <w:rPr>
          <w:rFonts w:ascii="Times New Roman" w:hAnsi="Times New Roman" w:cs="Times New Roman"/>
          <w:color w:val="000000" w:themeColor="text1"/>
          <w:sz w:val="28"/>
        </w:rPr>
        <w:t>оглашается на заседании комиссии и приобщается</w:t>
      </w:r>
      <w:r w:rsidR="00A716EF" w:rsidRPr="002D0F32">
        <w:rPr>
          <w:rFonts w:ascii="Times New Roman" w:hAnsi="Times New Roman" w:cs="Times New Roman"/>
          <w:color w:val="000000" w:themeColor="text1"/>
          <w:sz w:val="28"/>
        </w:rPr>
        <w:t xml:space="preserve"> </w:t>
      </w:r>
      <w:r w:rsidR="00D84D22" w:rsidRPr="002D0F32">
        <w:rPr>
          <w:rFonts w:ascii="Times New Roman" w:hAnsi="Times New Roman" w:cs="Times New Roman"/>
          <w:color w:val="000000" w:themeColor="text1"/>
          <w:sz w:val="28"/>
        </w:rPr>
        <w:t>к</w:t>
      </w:r>
      <w:r w:rsidRPr="002D0F32">
        <w:rPr>
          <w:rFonts w:ascii="Times New Roman" w:hAnsi="Times New Roman" w:cs="Times New Roman"/>
          <w:color w:val="000000" w:themeColor="text1"/>
          <w:sz w:val="28"/>
        </w:rPr>
        <w:t xml:space="preserve"> протокол</w:t>
      </w:r>
      <w:r w:rsidR="00D84D22" w:rsidRPr="002D0F32">
        <w:rPr>
          <w:rFonts w:ascii="Times New Roman" w:hAnsi="Times New Roman" w:cs="Times New Roman"/>
          <w:color w:val="000000" w:themeColor="text1"/>
          <w:sz w:val="28"/>
        </w:rPr>
        <w:t>у</w:t>
      </w:r>
      <w:r w:rsidRPr="002D0F32">
        <w:rPr>
          <w:rFonts w:ascii="Times New Roman" w:hAnsi="Times New Roman" w:cs="Times New Roman"/>
          <w:color w:val="000000" w:themeColor="text1"/>
          <w:sz w:val="28"/>
        </w:rPr>
        <w:t>.</w:t>
      </w:r>
    </w:p>
    <w:p w:rsidR="00A716EF" w:rsidRPr="002D0F32" w:rsidRDefault="00A716EF"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Решения комиссии оформляются протоколом заседания комиссии.</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4.</w:t>
      </w:r>
      <w:r w:rsidR="009E5C0B" w:rsidRPr="002D0F32">
        <w:rPr>
          <w:rFonts w:ascii="Times New Roman" w:hAnsi="Times New Roman" w:cs="Times New Roman"/>
          <w:color w:val="000000" w:themeColor="text1"/>
          <w:sz w:val="28"/>
        </w:rPr>
        <w:t>5</w:t>
      </w:r>
      <w:r w:rsidRPr="002D0F32">
        <w:rPr>
          <w:rFonts w:ascii="Times New Roman" w:hAnsi="Times New Roman" w:cs="Times New Roman"/>
          <w:color w:val="000000" w:themeColor="text1"/>
          <w:sz w:val="28"/>
        </w:rPr>
        <w:t>. Итоги отбора комиссии оформляются протоколом заседания, который подписывается председательствующим на заседании и всеми членами комиссии.</w:t>
      </w:r>
    </w:p>
    <w:p w:rsidR="00CD1C6E" w:rsidRPr="002D0F32" w:rsidRDefault="00CD1C6E" w:rsidP="002D0F32">
      <w:pPr>
        <w:spacing w:line="240" w:lineRule="auto"/>
        <w:rPr>
          <w:rFonts w:ascii="Times New Roman" w:eastAsia="Times New Roman" w:hAnsi="Times New Roman" w:cs="Times New Roman"/>
          <w:color w:val="000000" w:themeColor="text1"/>
          <w:sz w:val="28"/>
          <w:szCs w:val="20"/>
          <w:lang w:eastAsia="ru-RU"/>
        </w:rPr>
      </w:pPr>
      <w:r w:rsidRPr="002D0F32">
        <w:rPr>
          <w:rFonts w:ascii="Times New Roman" w:hAnsi="Times New Roman" w:cs="Times New Roman"/>
          <w:color w:val="000000" w:themeColor="text1"/>
          <w:sz w:val="28"/>
        </w:rPr>
        <w:br w:type="page"/>
      </w:r>
    </w:p>
    <w:p w:rsidR="00A12C07" w:rsidRPr="002D0F32" w:rsidRDefault="00A12C07" w:rsidP="002D0F32">
      <w:pPr>
        <w:pStyle w:val="ConsPlusNormal"/>
        <w:jc w:val="right"/>
        <w:outlineLvl w:val="0"/>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lastRenderedPageBreak/>
        <w:t xml:space="preserve">Приложение </w:t>
      </w:r>
      <w:r w:rsidR="00132B2C" w:rsidRPr="002D0F32">
        <w:rPr>
          <w:rFonts w:ascii="Times New Roman" w:hAnsi="Times New Roman" w:cs="Times New Roman"/>
          <w:color w:val="000000" w:themeColor="text1"/>
          <w:sz w:val="28"/>
        </w:rPr>
        <w:t>№</w:t>
      </w:r>
      <w:r w:rsidR="00624F06" w:rsidRPr="002D0F32">
        <w:rPr>
          <w:rFonts w:ascii="Times New Roman" w:hAnsi="Times New Roman" w:cs="Times New Roman"/>
          <w:color w:val="000000" w:themeColor="text1"/>
          <w:sz w:val="28"/>
        </w:rPr>
        <w:t xml:space="preserve"> </w:t>
      </w:r>
      <w:r w:rsidR="00450975" w:rsidRPr="002D0F32">
        <w:rPr>
          <w:rFonts w:ascii="Times New Roman" w:hAnsi="Times New Roman" w:cs="Times New Roman"/>
          <w:color w:val="000000" w:themeColor="text1"/>
          <w:sz w:val="28"/>
        </w:rPr>
        <w:t>2</w:t>
      </w:r>
    </w:p>
    <w:p w:rsidR="00A12C07" w:rsidRPr="002D0F32" w:rsidRDefault="00A12C07" w:rsidP="002D0F32">
      <w:pPr>
        <w:pStyle w:val="ConsPlusNormal"/>
        <w:jc w:val="right"/>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к приказу Министерства культуры</w:t>
      </w:r>
    </w:p>
    <w:p w:rsidR="00A12C07" w:rsidRPr="002D0F32" w:rsidRDefault="00A12C07" w:rsidP="002D0F32">
      <w:pPr>
        <w:pStyle w:val="ConsPlusNormal"/>
        <w:jc w:val="right"/>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Республики Дагестан</w:t>
      </w:r>
    </w:p>
    <w:p w:rsidR="00A12C07" w:rsidRPr="002D0F32" w:rsidRDefault="00A12C07" w:rsidP="002D0F32">
      <w:pPr>
        <w:pStyle w:val="ConsPlusNormal"/>
        <w:jc w:val="right"/>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от </w:t>
      </w:r>
      <w:r w:rsidR="00450975" w:rsidRPr="002D0F32">
        <w:rPr>
          <w:rFonts w:ascii="Times New Roman" w:hAnsi="Times New Roman" w:cs="Times New Roman"/>
          <w:color w:val="000000" w:themeColor="text1"/>
          <w:sz w:val="28"/>
        </w:rPr>
        <w:t>__ ________ 202</w:t>
      </w:r>
      <w:r w:rsidR="00DB11CF" w:rsidRPr="002D0F32">
        <w:rPr>
          <w:rFonts w:ascii="Times New Roman" w:hAnsi="Times New Roman" w:cs="Times New Roman"/>
          <w:color w:val="000000" w:themeColor="text1"/>
          <w:sz w:val="28"/>
        </w:rPr>
        <w:t>3</w:t>
      </w:r>
      <w:r w:rsidRPr="002D0F32">
        <w:rPr>
          <w:rFonts w:ascii="Times New Roman" w:hAnsi="Times New Roman" w:cs="Times New Roman"/>
          <w:color w:val="000000" w:themeColor="text1"/>
          <w:sz w:val="28"/>
        </w:rPr>
        <w:t xml:space="preserve"> г. </w:t>
      </w:r>
      <w:r w:rsidR="00132B2C" w:rsidRPr="002D0F32">
        <w:rPr>
          <w:rFonts w:ascii="Times New Roman" w:hAnsi="Times New Roman" w:cs="Times New Roman"/>
          <w:color w:val="000000" w:themeColor="text1"/>
          <w:sz w:val="28"/>
        </w:rPr>
        <w:t>№</w:t>
      </w:r>
      <w:r w:rsidR="00450975" w:rsidRPr="002D0F32">
        <w:rPr>
          <w:rFonts w:ascii="Times New Roman" w:hAnsi="Times New Roman" w:cs="Times New Roman"/>
          <w:color w:val="000000" w:themeColor="text1"/>
          <w:sz w:val="28"/>
        </w:rPr>
        <w:t xml:space="preserve"> ___</w:t>
      </w:r>
    </w:p>
    <w:p w:rsidR="00A12C07" w:rsidRPr="002D0F32" w:rsidRDefault="00A12C07" w:rsidP="002D0F32">
      <w:pPr>
        <w:pStyle w:val="ConsPlusNormal"/>
        <w:jc w:val="both"/>
        <w:rPr>
          <w:rFonts w:ascii="Times New Roman" w:hAnsi="Times New Roman" w:cs="Times New Roman"/>
          <w:color w:val="000000" w:themeColor="text1"/>
          <w:sz w:val="28"/>
        </w:rPr>
      </w:pPr>
    </w:p>
    <w:p w:rsidR="00DB11CF" w:rsidRPr="002D0F32" w:rsidRDefault="00DB11CF" w:rsidP="002D0F32">
      <w:pPr>
        <w:pStyle w:val="ConsPlusTitle"/>
        <w:ind w:left="567" w:right="567"/>
        <w:jc w:val="center"/>
        <w:rPr>
          <w:rFonts w:ascii="Times New Roman" w:hAnsi="Times New Roman" w:cs="Times New Roman"/>
          <w:color w:val="000000" w:themeColor="text1"/>
          <w:sz w:val="28"/>
        </w:rPr>
      </w:pPr>
      <w:bookmarkStart w:id="1" w:name="P171"/>
      <w:bookmarkEnd w:id="1"/>
      <w:r w:rsidRPr="002D0F32">
        <w:rPr>
          <w:rFonts w:ascii="Times New Roman" w:hAnsi="Times New Roman" w:cs="Times New Roman"/>
          <w:color w:val="000000" w:themeColor="text1"/>
          <w:sz w:val="28"/>
        </w:rPr>
        <w:t xml:space="preserve">Порядок </w:t>
      </w:r>
    </w:p>
    <w:p w:rsidR="00A12C07" w:rsidRPr="002D0F32" w:rsidRDefault="00DB11CF" w:rsidP="002D0F32">
      <w:pPr>
        <w:pStyle w:val="ConsPlusTitle"/>
        <w:ind w:left="567" w:right="567"/>
        <w:jc w:val="center"/>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FD2081" w:rsidRPr="002D0F32">
        <w:rPr>
          <w:rFonts w:ascii="Times New Roman" w:hAnsi="Times New Roman" w:cs="Times New Roman"/>
          <w:color w:val="000000" w:themeColor="text1"/>
          <w:sz w:val="28"/>
        </w:rPr>
        <w:t>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p>
    <w:p w:rsidR="00A12C07" w:rsidRPr="002D0F32" w:rsidRDefault="00A12C07" w:rsidP="002D0F32">
      <w:pPr>
        <w:pStyle w:val="ConsPlusNormal"/>
        <w:jc w:val="both"/>
        <w:rPr>
          <w:rFonts w:ascii="Times New Roman" w:hAnsi="Times New Roman" w:cs="Times New Roman"/>
          <w:color w:val="000000" w:themeColor="text1"/>
          <w:sz w:val="28"/>
        </w:rPr>
      </w:pP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1.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D1351A" w:rsidRPr="002D0F32">
        <w:rPr>
          <w:rFonts w:ascii="Times New Roman" w:hAnsi="Times New Roman" w:cs="Times New Roman"/>
          <w:color w:val="000000" w:themeColor="text1"/>
          <w:sz w:val="28"/>
        </w:rPr>
        <w:t xml:space="preserve">на поддержку отрасли культуры 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2D0F32">
        <w:rPr>
          <w:rFonts w:ascii="Times New Roman" w:hAnsi="Times New Roman" w:cs="Times New Roman"/>
          <w:color w:val="000000" w:themeColor="text1"/>
          <w:sz w:val="28"/>
        </w:rPr>
        <w:t xml:space="preserve">(далее соответственно </w:t>
      </w:r>
      <w:r w:rsidR="0069732D" w:rsidRPr="002D0F32">
        <w:rPr>
          <w:rFonts w:ascii="Times New Roman" w:hAnsi="Times New Roman" w:cs="Times New Roman"/>
          <w:color w:val="000000" w:themeColor="text1"/>
          <w:sz w:val="28"/>
        </w:rPr>
        <w:t>–</w:t>
      </w:r>
      <w:r w:rsidRPr="002D0F32">
        <w:rPr>
          <w:rFonts w:ascii="Times New Roman" w:hAnsi="Times New Roman" w:cs="Times New Roman"/>
          <w:color w:val="000000" w:themeColor="text1"/>
          <w:sz w:val="28"/>
        </w:rPr>
        <w:t xml:space="preserve"> Порядок, муниципальные образования, субсидии, отбор).</w:t>
      </w:r>
    </w:p>
    <w:p w:rsidR="00A12C07" w:rsidRPr="002D0F32" w:rsidRDefault="00A12C07"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2. Отбор проводится в соответствии с </w:t>
      </w:r>
      <w:r w:rsidR="009E0A31" w:rsidRPr="002D0F32">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D1351A" w:rsidRPr="002D0F32">
        <w:rPr>
          <w:rFonts w:ascii="Times New Roman" w:hAnsi="Times New Roman" w:cs="Times New Roman"/>
          <w:color w:val="000000" w:themeColor="text1"/>
          <w:sz w:val="28"/>
        </w:rPr>
        <w:t>на поддержку отрасли культуры</w:t>
      </w:r>
      <w:r w:rsidR="00F240DF" w:rsidRPr="002D0F32">
        <w:rPr>
          <w:rFonts w:ascii="Times New Roman" w:hAnsi="Times New Roman" w:cs="Times New Roman"/>
          <w:color w:val="000000" w:themeColor="text1"/>
          <w:sz w:val="28"/>
        </w:rPr>
        <w:t xml:space="preserve"> </w:t>
      </w:r>
      <w:r w:rsidR="009E0A31" w:rsidRPr="002D0F32">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391282" w:rsidRPr="002D0F32">
        <w:rPr>
          <w:rFonts w:ascii="Times New Roman" w:hAnsi="Times New Roman" w:cs="Times New Roman"/>
          <w:color w:val="000000" w:themeColor="text1"/>
          <w:sz w:val="28"/>
        </w:rPr>
        <w:t xml:space="preserve"> и настоящим Порядком</w:t>
      </w:r>
      <w:r w:rsidRPr="002D0F32">
        <w:rPr>
          <w:rFonts w:ascii="Times New Roman" w:hAnsi="Times New Roman" w:cs="Times New Roman"/>
          <w:color w:val="000000" w:themeColor="text1"/>
          <w:sz w:val="28"/>
        </w:rPr>
        <w:t>.</w:t>
      </w:r>
    </w:p>
    <w:p w:rsidR="008C693D" w:rsidRPr="002D0F32" w:rsidRDefault="008C693D"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3. </w:t>
      </w:r>
      <w:r w:rsidR="00D1351A" w:rsidRPr="002D0F32">
        <w:rPr>
          <w:rFonts w:ascii="Times New Roman" w:hAnsi="Times New Roman" w:cs="Times New Roman"/>
          <w:color w:val="000000" w:themeColor="text1"/>
          <w:sz w:val="28"/>
        </w:rPr>
        <w:t>Под п</w:t>
      </w:r>
      <w:r w:rsidRPr="002D0F32">
        <w:rPr>
          <w:rFonts w:ascii="Times New Roman" w:hAnsi="Times New Roman" w:cs="Times New Roman"/>
          <w:color w:val="000000" w:themeColor="text1"/>
          <w:sz w:val="28"/>
        </w:rPr>
        <w:t>онятие</w:t>
      </w:r>
      <w:r w:rsidR="00D1351A" w:rsidRPr="002D0F32">
        <w:rPr>
          <w:rFonts w:ascii="Times New Roman" w:hAnsi="Times New Roman" w:cs="Times New Roman"/>
          <w:color w:val="000000" w:themeColor="text1"/>
          <w:sz w:val="28"/>
        </w:rPr>
        <w:t>м</w:t>
      </w:r>
      <w:r w:rsidRPr="002D0F32">
        <w:rPr>
          <w:rFonts w:ascii="Times New Roman" w:hAnsi="Times New Roman" w:cs="Times New Roman"/>
          <w:color w:val="000000" w:themeColor="text1"/>
          <w:sz w:val="28"/>
        </w:rPr>
        <w:t xml:space="preserve"> «</w:t>
      </w:r>
      <w:r w:rsidR="00D1351A" w:rsidRPr="002D0F32">
        <w:rPr>
          <w:rFonts w:ascii="Times New Roman" w:hAnsi="Times New Roman" w:cs="Times New Roman"/>
          <w:color w:val="000000" w:themeColor="text1"/>
          <w:sz w:val="28"/>
        </w:rPr>
        <w:t>специализированный автотранспорт» понимаются передвижные многофункциональные культурные центры (автоклубы) отечественного производства или сборки из комплектующих иностранного производства, произведенной на территории Российской Федерации, которые используются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 Минимальный комплект оборудования автоклуба предусматривает сцену-</w:t>
      </w:r>
      <w:proofErr w:type="spellStart"/>
      <w:r w:rsidR="00D1351A" w:rsidRPr="002D0F32">
        <w:rPr>
          <w:rFonts w:ascii="Times New Roman" w:hAnsi="Times New Roman" w:cs="Times New Roman"/>
          <w:color w:val="000000" w:themeColor="text1"/>
          <w:sz w:val="28"/>
        </w:rPr>
        <w:t>трансформер</w:t>
      </w:r>
      <w:proofErr w:type="spellEnd"/>
      <w:r w:rsidR="00D1351A" w:rsidRPr="002D0F32">
        <w:rPr>
          <w:rFonts w:ascii="Times New Roman" w:hAnsi="Times New Roman" w:cs="Times New Roman"/>
          <w:color w:val="000000" w:themeColor="text1"/>
          <w:sz w:val="28"/>
        </w:rPr>
        <w:t>, звуковое, световое, мультимедийное оборудование и спутниковую антенну</w:t>
      </w:r>
      <w:r w:rsidRPr="002D0F32">
        <w:rPr>
          <w:rFonts w:ascii="Times New Roman" w:hAnsi="Times New Roman" w:cs="Times New Roman"/>
          <w:color w:val="000000" w:themeColor="text1"/>
          <w:sz w:val="28"/>
        </w:rPr>
        <w:t>.</w:t>
      </w:r>
    </w:p>
    <w:p w:rsidR="00581A49" w:rsidRPr="002D0F32" w:rsidRDefault="00210749"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4</w:t>
      </w:r>
      <w:r w:rsidR="00A12C07" w:rsidRPr="002D0F32">
        <w:rPr>
          <w:rFonts w:ascii="Times New Roman" w:hAnsi="Times New Roman" w:cs="Times New Roman"/>
          <w:color w:val="000000" w:themeColor="text1"/>
          <w:sz w:val="28"/>
        </w:rPr>
        <w:t>. Целью отбора является определение муниципальных образований</w:t>
      </w:r>
      <w:r w:rsidR="0044325B" w:rsidRPr="002D0F32">
        <w:rPr>
          <w:rFonts w:ascii="Times New Roman" w:hAnsi="Times New Roman" w:cs="Times New Roman"/>
          <w:color w:val="000000" w:themeColor="text1"/>
          <w:sz w:val="28"/>
        </w:rPr>
        <w:t xml:space="preserve"> – </w:t>
      </w:r>
      <w:r w:rsidR="00A12C07" w:rsidRPr="002D0F32">
        <w:rPr>
          <w:rFonts w:ascii="Times New Roman" w:hAnsi="Times New Roman" w:cs="Times New Roman"/>
          <w:color w:val="000000" w:themeColor="text1"/>
          <w:sz w:val="28"/>
        </w:rPr>
        <w:lastRenderedPageBreak/>
        <w:t xml:space="preserve">получателей субсидии </w:t>
      </w:r>
      <w:r w:rsidR="007D1883" w:rsidRPr="002D0F32">
        <w:rPr>
          <w:rFonts w:ascii="Times New Roman" w:hAnsi="Times New Roman" w:cs="Times New Roman"/>
          <w:color w:val="000000" w:themeColor="text1"/>
          <w:sz w:val="28"/>
        </w:rPr>
        <w:t>на поддержку отрасли культуры 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(далее – обеспечение учреждений культуры специализированным автотранспортом).</w:t>
      </w:r>
    </w:p>
    <w:p w:rsidR="00210749" w:rsidRPr="002D0F32" w:rsidRDefault="00210749"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5. Организатором отбора является Министерство культуры Республики Дагестан (далее - Министерство).</w:t>
      </w:r>
    </w:p>
    <w:p w:rsidR="00A058A1" w:rsidRPr="002D0F32" w:rsidRDefault="001A4AB8" w:rsidP="002D0F32">
      <w:pPr>
        <w:autoSpaceDE w:val="0"/>
        <w:autoSpaceDN w:val="0"/>
        <w:adjustRightInd w:val="0"/>
        <w:spacing w:after="0" w:line="240" w:lineRule="auto"/>
        <w:ind w:firstLine="709"/>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6</w:t>
      </w:r>
      <w:r w:rsidR="003A4D9C" w:rsidRPr="002D0F32">
        <w:rPr>
          <w:rFonts w:ascii="Times New Roman" w:hAnsi="Times New Roman" w:cs="Times New Roman"/>
          <w:color w:val="000000" w:themeColor="text1"/>
          <w:sz w:val="28"/>
        </w:rPr>
        <w:t xml:space="preserve">. </w:t>
      </w:r>
      <w:r w:rsidR="00391282" w:rsidRPr="002D0F32">
        <w:rPr>
          <w:rFonts w:ascii="Times New Roman" w:hAnsi="Times New Roman" w:cs="Times New Roman"/>
          <w:color w:val="000000" w:themeColor="text1"/>
          <w:sz w:val="28"/>
          <w:szCs w:val="28"/>
        </w:rPr>
        <w:t>Для</w:t>
      </w:r>
      <w:r w:rsidR="00391282" w:rsidRPr="002D0F32">
        <w:rPr>
          <w:rFonts w:ascii="Times New Roman" w:hAnsi="Times New Roman" w:cs="Times New Roman"/>
          <w:color w:val="000000" w:themeColor="text1"/>
          <w:sz w:val="28"/>
        </w:rPr>
        <w:t xml:space="preserve"> участия в отборе</w:t>
      </w:r>
      <w:r w:rsidR="00E67519" w:rsidRPr="002D0F32">
        <w:rPr>
          <w:rFonts w:ascii="Times New Roman" w:hAnsi="Times New Roman" w:cs="Times New Roman"/>
          <w:color w:val="000000" w:themeColor="text1"/>
          <w:sz w:val="28"/>
        </w:rPr>
        <w:t xml:space="preserve"> </w:t>
      </w:r>
      <w:r w:rsidR="003A4D9C" w:rsidRPr="002D0F32">
        <w:rPr>
          <w:rFonts w:ascii="Times New Roman" w:hAnsi="Times New Roman" w:cs="Times New Roman"/>
          <w:color w:val="000000" w:themeColor="text1"/>
          <w:sz w:val="28"/>
        </w:rPr>
        <w:t>муниципальные образования в установленные сроки вместе с сопроводительным письмом направляют в Министерство заявки</w:t>
      </w:r>
      <w:r w:rsidR="00D620D5" w:rsidRPr="002D0F32">
        <w:rPr>
          <w:rFonts w:ascii="Times New Roman" w:hAnsi="Times New Roman" w:cs="Times New Roman"/>
          <w:color w:val="000000" w:themeColor="text1"/>
          <w:sz w:val="28"/>
        </w:rPr>
        <w:t xml:space="preserve"> (по форме в соответствии с приложением № 3 к настоящему приказу)</w:t>
      </w:r>
      <w:r w:rsidR="003A4D9C" w:rsidRPr="002D0F32">
        <w:rPr>
          <w:rFonts w:ascii="Times New Roman" w:hAnsi="Times New Roman" w:cs="Times New Roman"/>
          <w:color w:val="000000" w:themeColor="text1"/>
          <w:sz w:val="28"/>
        </w:rPr>
        <w:t xml:space="preserve"> на участие в отборе, подписанные главой администрации муниципального образования (в случае отсутствия главы администрации муниципального образования исполняющим обязанности главы администрации муниципального образования), с приложением необходимых документов </w:t>
      </w:r>
      <w:r w:rsidR="00E67519" w:rsidRPr="002D0F32">
        <w:rPr>
          <w:rFonts w:ascii="Times New Roman" w:hAnsi="Times New Roman" w:cs="Times New Roman"/>
          <w:color w:val="000000" w:themeColor="text1"/>
          <w:sz w:val="28"/>
        </w:rPr>
        <w:t>(</w:t>
      </w:r>
      <w:r w:rsidR="00E67519" w:rsidRPr="002D0F32">
        <w:rPr>
          <w:rFonts w:ascii="Times New Roman" w:hAnsi="Times New Roman" w:cs="Times New Roman"/>
          <w:sz w:val="28"/>
        </w:rPr>
        <w:t>в бумажном и электронном виде</w:t>
      </w:r>
      <w:r w:rsidR="00E67519" w:rsidRPr="002D0F32">
        <w:rPr>
          <w:rFonts w:ascii="Times New Roman" w:hAnsi="Times New Roman" w:cs="Times New Roman"/>
          <w:color w:val="000000" w:themeColor="text1"/>
          <w:sz w:val="28"/>
        </w:rPr>
        <w:t xml:space="preserve">) </w:t>
      </w:r>
      <w:r w:rsidR="003A4D9C" w:rsidRPr="002D0F32">
        <w:rPr>
          <w:rFonts w:ascii="Times New Roman" w:hAnsi="Times New Roman" w:cs="Times New Roman"/>
          <w:color w:val="000000" w:themeColor="text1"/>
          <w:sz w:val="28"/>
        </w:rPr>
        <w:t>(далее – заявочная документация).</w:t>
      </w:r>
    </w:p>
    <w:p w:rsidR="00A058A1"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rPr>
        <w:t>7</w:t>
      </w:r>
      <w:r w:rsidR="00D620D5" w:rsidRPr="002D0F32">
        <w:rPr>
          <w:rFonts w:ascii="Times New Roman" w:hAnsi="Times New Roman" w:cs="Times New Roman"/>
          <w:color w:val="000000" w:themeColor="text1"/>
          <w:sz w:val="28"/>
        </w:rPr>
        <w:t xml:space="preserve">. </w:t>
      </w:r>
      <w:r w:rsidR="00D620D5" w:rsidRPr="002D0F32">
        <w:rPr>
          <w:rFonts w:ascii="Times New Roman" w:hAnsi="Times New Roman" w:cs="Times New Roman"/>
          <w:color w:val="000000" w:themeColor="text1"/>
          <w:sz w:val="28"/>
          <w:szCs w:val="28"/>
        </w:rPr>
        <w:t>Перечень прилагаемых документов:</w:t>
      </w:r>
    </w:p>
    <w:p w:rsidR="007D1883" w:rsidRPr="002D0F32" w:rsidRDefault="007D1883"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а) выписка из утвержденной муниципальной программы, предусматривающей мероприятие, при реализации которого возникает расходное обязательство муниципального образования;</w:t>
      </w:r>
    </w:p>
    <w:p w:rsidR="007D1883" w:rsidRPr="002D0F32" w:rsidRDefault="007D1883"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б) выписка из решения о бюджете муниципального образования (сводной бюджетной росписи бюджета муниципального образования) о наличии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w:t>
      </w:r>
    </w:p>
    <w:p w:rsidR="007D1883" w:rsidRPr="002D0F32" w:rsidRDefault="007D1883"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в) гарантийное письмо, подписанное главой администрации муниципального образования или уполномоченным должностным лицом, подтверждающее готовность выделения:</w:t>
      </w:r>
    </w:p>
    <w:p w:rsidR="007D1883" w:rsidRPr="002D0F32" w:rsidRDefault="007D1883"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целевых бюджетных средств в местном бюджете на содержание специализированного автотранспорта;</w:t>
      </w:r>
    </w:p>
    <w:p w:rsidR="007D1883" w:rsidRPr="002D0F32" w:rsidRDefault="007D1883"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соответствующего персонала для эксплуатации специализированного автотранспорта;</w:t>
      </w:r>
    </w:p>
    <w:p w:rsidR="007D1883" w:rsidRPr="002D0F32" w:rsidRDefault="007D1883"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гаража, обеспечивающего условия хранения и технического обслуживания специализированного автотранспорта;</w:t>
      </w:r>
    </w:p>
    <w:p w:rsidR="007D1883" w:rsidRPr="002D0F32" w:rsidRDefault="007D1883"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 xml:space="preserve">д) информация о соответствии участника отбора критериям оценки заявок на предоставление субсидии по мероприятию, указанному в пункте </w:t>
      </w:r>
      <w:r w:rsidR="00B61891" w:rsidRPr="002D0F32">
        <w:rPr>
          <w:rFonts w:ascii="Times New Roman" w:hAnsi="Times New Roman" w:cs="Times New Roman"/>
          <w:color w:val="000000" w:themeColor="text1"/>
          <w:sz w:val="28"/>
          <w:szCs w:val="28"/>
        </w:rPr>
        <w:lastRenderedPageBreak/>
        <w:t>4</w:t>
      </w:r>
      <w:r w:rsidRPr="002D0F32">
        <w:rPr>
          <w:rFonts w:ascii="Times New Roman" w:hAnsi="Times New Roman" w:cs="Times New Roman"/>
          <w:color w:val="000000" w:themeColor="text1"/>
          <w:sz w:val="28"/>
          <w:szCs w:val="28"/>
        </w:rPr>
        <w:t xml:space="preserve"> настоящего Порядка согласно с приложением № 1 к настоящему Порядку, подписанная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031C72"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8. Заявочная документация быть прошита в один том (папку), пронумерована сквозной нумерацией и заверена подписью уполномоченного должностного лица и печатью органа, уполномоченного на подачу заявки на отбор.</w:t>
      </w:r>
    </w:p>
    <w:p w:rsidR="00031C72"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Сопроводительное письмо прилагается к вышеуказанной папке.</w:t>
      </w:r>
    </w:p>
    <w:p w:rsidR="00031C72"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На первой странице папки размещаются следующие сведения:</w:t>
      </w:r>
    </w:p>
    <w:p w:rsidR="00031C72"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наименование муниципального образования;</w:t>
      </w:r>
    </w:p>
    <w:p w:rsidR="00031C72"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информация об отборе, на участие в котором подается заявка («На участие в отборе на реализацию мероприятия «</w:t>
      </w:r>
      <w:r w:rsidR="0059124E" w:rsidRPr="002D0F32">
        <w:rPr>
          <w:rFonts w:ascii="Times New Roman" w:hAnsi="Times New Roman" w:cs="Times New Roman"/>
          <w:color w:val="000000" w:themeColor="text1"/>
          <w:sz w:val="28"/>
          <w:szCs w:val="28"/>
        </w:rPr>
        <w:t>У</w:t>
      </w:r>
      <w:r w:rsidRPr="002D0F32">
        <w:rPr>
          <w:rFonts w:ascii="Times New Roman" w:hAnsi="Times New Roman" w:cs="Times New Roman"/>
          <w:color w:val="000000" w:themeColor="text1"/>
          <w:sz w:val="28"/>
          <w:szCs w:val="28"/>
        </w:rPr>
        <w:t xml:space="preserve">крепление </w:t>
      </w:r>
      <w:r w:rsidR="0059124E" w:rsidRPr="002D0F32">
        <w:rPr>
          <w:rFonts w:ascii="Times New Roman" w:hAnsi="Times New Roman" w:cs="Times New Roman"/>
          <w:color w:val="000000" w:themeColor="text1"/>
          <w:sz w:val="28"/>
          <w:szCs w:val="28"/>
        </w:rPr>
        <w:t>МТБ</w:t>
      </w:r>
      <w:r w:rsidRPr="002D0F32">
        <w:rPr>
          <w:rFonts w:ascii="Times New Roman" w:hAnsi="Times New Roman" w:cs="Times New Roman"/>
          <w:color w:val="000000" w:themeColor="text1"/>
          <w:sz w:val="28"/>
          <w:szCs w:val="28"/>
        </w:rPr>
        <w:t>» или «На участие в отборе на реализацию мероприятия «Текущий ремонт») с указанием соответствующего года;</w:t>
      </w:r>
    </w:p>
    <w:p w:rsidR="00031C72"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полное наименование дома культуры;</w:t>
      </w:r>
    </w:p>
    <w:p w:rsidR="00F9498F" w:rsidRPr="002D0F32" w:rsidRDefault="00031C72" w:rsidP="002D0F3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D0F32">
        <w:rPr>
          <w:rFonts w:ascii="Times New Roman" w:hAnsi="Times New Roman" w:cs="Times New Roman"/>
          <w:color w:val="000000" w:themeColor="text1"/>
          <w:sz w:val="28"/>
          <w:szCs w:val="28"/>
        </w:rPr>
        <w:t>полное наименование муниципального дома культуры.</w:t>
      </w:r>
    </w:p>
    <w:p w:rsidR="00090E5F" w:rsidRPr="002D0F32" w:rsidRDefault="00031C72" w:rsidP="002D0F32">
      <w:pPr>
        <w:pStyle w:val="ConsPlusNormal"/>
        <w:ind w:firstLine="540"/>
        <w:jc w:val="both"/>
        <w:rPr>
          <w:rFonts w:ascii="Times New Roman" w:hAnsi="Times New Roman" w:cs="Times New Roman"/>
          <w:sz w:val="28"/>
        </w:rPr>
      </w:pPr>
      <w:r w:rsidRPr="002D0F32">
        <w:rPr>
          <w:rFonts w:ascii="Times New Roman" w:hAnsi="Times New Roman" w:cs="Times New Roman"/>
          <w:sz w:val="28"/>
        </w:rPr>
        <w:t>9</w:t>
      </w:r>
      <w:r w:rsidR="00090E5F" w:rsidRPr="002D0F32">
        <w:rPr>
          <w:rFonts w:ascii="Times New Roman" w:hAnsi="Times New Roman" w:cs="Times New Roman"/>
          <w:sz w:val="28"/>
        </w:rPr>
        <w:t>. Главы администраций муниципальных образований (заместители глав администраций), подписывающие заявки на участие в отборе, несут персональную ответственность за достоверность предоставленных сведений.</w:t>
      </w:r>
    </w:p>
    <w:p w:rsidR="00090E5F" w:rsidRPr="002D0F32" w:rsidRDefault="00031C72" w:rsidP="002D0F32">
      <w:pPr>
        <w:pStyle w:val="ConsPlusNormal"/>
        <w:ind w:firstLine="540"/>
        <w:jc w:val="both"/>
        <w:rPr>
          <w:rFonts w:ascii="Times New Roman" w:hAnsi="Times New Roman" w:cs="Times New Roman"/>
          <w:sz w:val="28"/>
        </w:rPr>
      </w:pPr>
      <w:r w:rsidRPr="002D0F32">
        <w:rPr>
          <w:rFonts w:ascii="Times New Roman" w:hAnsi="Times New Roman" w:cs="Times New Roman"/>
          <w:sz w:val="28"/>
        </w:rPr>
        <w:t>10</w:t>
      </w:r>
      <w:r w:rsidR="00090E5F" w:rsidRPr="002D0F32">
        <w:rPr>
          <w:rFonts w:ascii="Times New Roman" w:hAnsi="Times New Roman" w:cs="Times New Roman"/>
          <w:sz w:val="28"/>
        </w:rPr>
        <w:t>. Все заявки, представленные в Министерство, участникам не возвращаются.</w:t>
      </w:r>
    </w:p>
    <w:p w:rsidR="00031C72" w:rsidRPr="002D0F32" w:rsidRDefault="00162103"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11</w:t>
      </w:r>
      <w:r w:rsidR="00031C72" w:rsidRPr="002D0F32">
        <w:rPr>
          <w:rFonts w:ascii="Times New Roman" w:hAnsi="Times New Roman" w:cs="Times New Roman"/>
          <w:color w:val="000000" w:themeColor="text1"/>
          <w:sz w:val="28"/>
        </w:rPr>
        <w:t>. Отбор получателей для предоставления субсидий осуществляется на основании следующих критериев:</w:t>
      </w:r>
    </w:p>
    <w:p w:rsidR="00B61891" w:rsidRPr="002D0F32" w:rsidRDefault="00B61891" w:rsidP="002D0F32">
      <w:pPr>
        <w:pStyle w:val="ConsPlusNormal"/>
        <w:ind w:firstLine="540"/>
        <w:jc w:val="both"/>
        <w:rPr>
          <w:rFonts w:ascii="Times New Roman" w:hAnsi="Times New Roman" w:cs="Times New Roman"/>
          <w:sz w:val="28"/>
        </w:rPr>
      </w:pPr>
      <w:r w:rsidRPr="002D0F32">
        <w:rPr>
          <w:rFonts w:ascii="Times New Roman" w:hAnsi="Times New Roman" w:cs="Times New Roman"/>
          <w:sz w:val="28"/>
        </w:rPr>
        <w:t>а) наличие заявки муниципального образования об участии в отборе для предоставления субсидии, подписанной главой администрации муниципального образования или уполномоченным должностным лицом;</w:t>
      </w:r>
    </w:p>
    <w:p w:rsidR="00B61891" w:rsidRPr="002D0F32" w:rsidRDefault="00B61891" w:rsidP="002D0F32">
      <w:pPr>
        <w:pStyle w:val="ConsPlusNormal"/>
        <w:ind w:firstLine="540"/>
        <w:jc w:val="both"/>
        <w:rPr>
          <w:rFonts w:ascii="Times New Roman" w:hAnsi="Times New Roman" w:cs="Times New Roman"/>
          <w:sz w:val="28"/>
        </w:rPr>
      </w:pPr>
      <w:r w:rsidRPr="002D0F32">
        <w:rPr>
          <w:rFonts w:ascii="Times New Roman" w:hAnsi="Times New Roman" w:cs="Times New Roman"/>
          <w:sz w:val="28"/>
        </w:rPr>
        <w:t>б) гарантийное письмо, подписанное главой администрации муниципального образования или уполномоченным должностным лицом, подтверждающая готовность выделения:</w:t>
      </w:r>
    </w:p>
    <w:p w:rsidR="00B61891" w:rsidRPr="002D0F32" w:rsidRDefault="00B61891" w:rsidP="002D0F32">
      <w:pPr>
        <w:pStyle w:val="ConsPlusNormal"/>
        <w:ind w:firstLine="540"/>
        <w:jc w:val="both"/>
        <w:rPr>
          <w:rFonts w:ascii="Times New Roman" w:hAnsi="Times New Roman" w:cs="Times New Roman"/>
          <w:sz w:val="28"/>
        </w:rPr>
      </w:pPr>
      <w:r w:rsidRPr="002D0F32">
        <w:rPr>
          <w:rFonts w:ascii="Times New Roman" w:hAnsi="Times New Roman" w:cs="Times New Roman"/>
          <w:sz w:val="28"/>
        </w:rPr>
        <w:t>целевых бюджетных средств в местном бюджете на содержание специализированного автотранспорта;</w:t>
      </w:r>
    </w:p>
    <w:p w:rsidR="00B61891" w:rsidRPr="002D0F32" w:rsidRDefault="00B61891" w:rsidP="002D0F32">
      <w:pPr>
        <w:pStyle w:val="ConsPlusNormal"/>
        <w:ind w:firstLine="540"/>
        <w:jc w:val="both"/>
        <w:rPr>
          <w:rFonts w:ascii="Times New Roman" w:hAnsi="Times New Roman" w:cs="Times New Roman"/>
          <w:sz w:val="28"/>
        </w:rPr>
      </w:pPr>
      <w:r w:rsidRPr="002D0F32">
        <w:rPr>
          <w:rFonts w:ascii="Times New Roman" w:hAnsi="Times New Roman" w:cs="Times New Roman"/>
          <w:sz w:val="28"/>
        </w:rPr>
        <w:t>соответствующего персонала для эксплуатации специализированного автотранспорта;</w:t>
      </w:r>
    </w:p>
    <w:p w:rsidR="00B61891" w:rsidRPr="002D0F32" w:rsidRDefault="00B61891" w:rsidP="002D0F32">
      <w:pPr>
        <w:pStyle w:val="ConsPlusNormal"/>
        <w:ind w:firstLine="540"/>
        <w:jc w:val="both"/>
        <w:rPr>
          <w:rFonts w:ascii="Times New Roman" w:hAnsi="Times New Roman" w:cs="Times New Roman"/>
          <w:sz w:val="28"/>
        </w:rPr>
      </w:pPr>
      <w:r w:rsidRPr="002D0F32">
        <w:rPr>
          <w:rFonts w:ascii="Times New Roman" w:hAnsi="Times New Roman" w:cs="Times New Roman"/>
          <w:sz w:val="28"/>
        </w:rPr>
        <w:t>гаража, обеспечивающего условия хранения и технического обслуживания специализированного автотранспорта</w:t>
      </w:r>
    </w:p>
    <w:p w:rsidR="007B74E1" w:rsidRPr="002D0F32" w:rsidRDefault="00163AA3"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162103" w:rsidRPr="002D0F32">
        <w:rPr>
          <w:rFonts w:ascii="Times New Roman" w:hAnsi="Times New Roman" w:cs="Times New Roman"/>
          <w:color w:val="000000" w:themeColor="text1"/>
          <w:sz w:val="28"/>
        </w:rPr>
        <w:t>2</w:t>
      </w:r>
      <w:r w:rsidR="00F645E7" w:rsidRPr="002D0F32">
        <w:rPr>
          <w:rFonts w:ascii="Times New Roman" w:hAnsi="Times New Roman" w:cs="Times New Roman"/>
          <w:color w:val="000000" w:themeColor="text1"/>
          <w:sz w:val="28"/>
        </w:rPr>
        <w:t>. Мин</w:t>
      </w:r>
      <w:r w:rsidR="007B74E1" w:rsidRPr="002D0F32">
        <w:rPr>
          <w:rFonts w:ascii="Times New Roman" w:hAnsi="Times New Roman" w:cs="Times New Roman"/>
          <w:color w:val="000000" w:themeColor="text1"/>
          <w:sz w:val="28"/>
        </w:rPr>
        <w:t>истерство:</w:t>
      </w:r>
    </w:p>
    <w:p w:rsidR="00F645E7" w:rsidRPr="002D0F32" w:rsidRDefault="008A1178" w:rsidP="002D0F32">
      <w:pPr>
        <w:pStyle w:val="ConsPlusNormal"/>
        <w:tabs>
          <w:tab w:val="left" w:pos="993"/>
        </w:tabs>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а) </w:t>
      </w:r>
      <w:r w:rsidR="00F645E7" w:rsidRPr="002D0F32">
        <w:rPr>
          <w:rFonts w:ascii="Times New Roman" w:hAnsi="Times New Roman" w:cs="Times New Roman"/>
          <w:color w:val="000000" w:themeColor="text1"/>
          <w:sz w:val="28"/>
        </w:rPr>
        <w:t>уведомляет письмом муниципальные образования о</w:t>
      </w:r>
      <w:r w:rsidR="00F3633C" w:rsidRPr="002D0F32">
        <w:rPr>
          <w:rFonts w:ascii="Times New Roman" w:hAnsi="Times New Roman" w:cs="Times New Roman"/>
          <w:color w:val="000000" w:themeColor="text1"/>
          <w:sz w:val="28"/>
        </w:rPr>
        <w:t xml:space="preserve"> дате</w:t>
      </w:r>
      <w:r w:rsidR="00F645E7" w:rsidRPr="002D0F32">
        <w:rPr>
          <w:rFonts w:ascii="Times New Roman" w:hAnsi="Times New Roman" w:cs="Times New Roman"/>
          <w:color w:val="000000" w:themeColor="text1"/>
          <w:sz w:val="28"/>
        </w:rPr>
        <w:t xml:space="preserve"> начал</w:t>
      </w:r>
      <w:r w:rsidR="00F3633C" w:rsidRPr="002D0F32">
        <w:rPr>
          <w:rFonts w:ascii="Times New Roman" w:hAnsi="Times New Roman" w:cs="Times New Roman"/>
          <w:color w:val="000000" w:themeColor="text1"/>
          <w:sz w:val="28"/>
        </w:rPr>
        <w:t>а</w:t>
      </w:r>
      <w:r w:rsidR="00F645E7" w:rsidRPr="002D0F32">
        <w:rPr>
          <w:rFonts w:ascii="Times New Roman" w:hAnsi="Times New Roman" w:cs="Times New Roman"/>
          <w:color w:val="000000" w:themeColor="text1"/>
          <w:sz w:val="28"/>
        </w:rPr>
        <w:t xml:space="preserve"> приема </w:t>
      </w:r>
      <w:r w:rsidR="007B74E1" w:rsidRPr="002D0F32">
        <w:rPr>
          <w:rFonts w:ascii="Times New Roman" w:hAnsi="Times New Roman" w:cs="Times New Roman"/>
          <w:color w:val="000000" w:themeColor="text1"/>
          <w:sz w:val="28"/>
        </w:rPr>
        <w:t>документов для участия в отборе;</w:t>
      </w:r>
    </w:p>
    <w:p w:rsidR="007B74E1" w:rsidRPr="002D0F32" w:rsidRDefault="008A1178" w:rsidP="002D0F32">
      <w:pPr>
        <w:pStyle w:val="ConsPlusNormal"/>
        <w:tabs>
          <w:tab w:val="left" w:pos="993"/>
        </w:tabs>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б) </w:t>
      </w:r>
      <w:r w:rsidR="007B74E1" w:rsidRPr="002D0F32">
        <w:rPr>
          <w:rFonts w:ascii="Times New Roman" w:hAnsi="Times New Roman" w:cs="Times New Roman"/>
          <w:color w:val="000000" w:themeColor="text1"/>
          <w:sz w:val="28"/>
        </w:rPr>
        <w:t>регистрирует документы в день их подачи в порядке поступления;</w:t>
      </w:r>
    </w:p>
    <w:p w:rsidR="007B74E1" w:rsidRPr="002D0F32" w:rsidRDefault="008A1178" w:rsidP="002D0F32">
      <w:pPr>
        <w:pStyle w:val="ConsPlusNormal"/>
        <w:tabs>
          <w:tab w:val="left" w:pos="993"/>
        </w:tabs>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в) </w:t>
      </w:r>
      <w:r w:rsidR="007B74E1" w:rsidRPr="002D0F32">
        <w:rPr>
          <w:rFonts w:ascii="Times New Roman" w:hAnsi="Times New Roman" w:cs="Times New Roman"/>
          <w:color w:val="000000" w:themeColor="text1"/>
          <w:sz w:val="28"/>
        </w:rPr>
        <w:t>в течение 2 рабочих дней со дня регистрации документов проверяет</w:t>
      </w:r>
      <w:r w:rsidR="007B74E1" w:rsidRPr="002D0F32">
        <w:t xml:space="preserve"> </w:t>
      </w:r>
      <w:r w:rsidR="007B74E1" w:rsidRPr="002D0F32">
        <w:rPr>
          <w:rFonts w:ascii="Times New Roman" w:hAnsi="Times New Roman" w:cs="Times New Roman"/>
          <w:color w:val="000000" w:themeColor="text1"/>
          <w:sz w:val="28"/>
        </w:rPr>
        <w:t xml:space="preserve">заявки и прилагаемые к ним документы на предмет комплектности и правильности оформления, соответствия требованиям, установленным пунктами </w:t>
      </w:r>
      <w:r w:rsidR="00162103" w:rsidRPr="002D0F32">
        <w:rPr>
          <w:rFonts w:ascii="Times New Roman" w:hAnsi="Times New Roman" w:cs="Times New Roman"/>
          <w:color w:val="000000" w:themeColor="text1"/>
          <w:sz w:val="28"/>
        </w:rPr>
        <w:t>6</w:t>
      </w:r>
      <w:r w:rsidR="009728C7" w:rsidRPr="002D0F32">
        <w:rPr>
          <w:rFonts w:ascii="Times New Roman" w:hAnsi="Times New Roman" w:cs="Times New Roman"/>
          <w:color w:val="000000" w:themeColor="text1"/>
          <w:sz w:val="28"/>
        </w:rPr>
        <w:t xml:space="preserve">, </w:t>
      </w:r>
      <w:r w:rsidR="00162103" w:rsidRPr="002D0F32">
        <w:rPr>
          <w:rFonts w:ascii="Times New Roman" w:hAnsi="Times New Roman" w:cs="Times New Roman"/>
          <w:color w:val="000000" w:themeColor="text1"/>
          <w:sz w:val="28"/>
        </w:rPr>
        <w:t>7</w:t>
      </w:r>
      <w:r w:rsidR="000650FD" w:rsidRPr="002D0F32">
        <w:rPr>
          <w:rFonts w:ascii="Times New Roman" w:hAnsi="Times New Roman" w:cs="Times New Roman"/>
          <w:color w:val="000000" w:themeColor="text1"/>
          <w:sz w:val="28"/>
        </w:rPr>
        <w:t xml:space="preserve"> и </w:t>
      </w:r>
      <w:r w:rsidR="00AE7AEA" w:rsidRPr="002D0F32">
        <w:rPr>
          <w:rFonts w:ascii="Times New Roman" w:hAnsi="Times New Roman" w:cs="Times New Roman"/>
          <w:color w:val="000000" w:themeColor="text1"/>
          <w:sz w:val="28"/>
        </w:rPr>
        <w:t>1</w:t>
      </w:r>
      <w:r w:rsidR="00162103" w:rsidRPr="002D0F32">
        <w:rPr>
          <w:rFonts w:ascii="Times New Roman" w:hAnsi="Times New Roman" w:cs="Times New Roman"/>
          <w:color w:val="000000" w:themeColor="text1"/>
          <w:sz w:val="28"/>
        </w:rPr>
        <w:t>1</w:t>
      </w:r>
      <w:r w:rsidR="000650FD" w:rsidRPr="002D0F32">
        <w:rPr>
          <w:rFonts w:ascii="Times New Roman" w:hAnsi="Times New Roman" w:cs="Times New Roman"/>
          <w:color w:val="000000" w:themeColor="text1"/>
          <w:sz w:val="28"/>
        </w:rPr>
        <w:t xml:space="preserve"> </w:t>
      </w:r>
      <w:r w:rsidR="007B74E1" w:rsidRPr="002D0F32">
        <w:rPr>
          <w:rFonts w:ascii="Times New Roman" w:hAnsi="Times New Roman" w:cs="Times New Roman"/>
          <w:color w:val="000000" w:themeColor="text1"/>
          <w:sz w:val="28"/>
        </w:rPr>
        <w:t>настоящего Порядка;</w:t>
      </w:r>
    </w:p>
    <w:p w:rsidR="000650FD" w:rsidRPr="002D0F32" w:rsidRDefault="008A1178"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lastRenderedPageBreak/>
        <w:t>г) принимает решение о предоставлении или об отказе в предоставлении субсидии.</w:t>
      </w:r>
    </w:p>
    <w:p w:rsidR="008A1178" w:rsidRPr="002D0F32" w:rsidRDefault="00163AA3"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BC5E91" w:rsidRPr="002D0F32">
        <w:rPr>
          <w:rFonts w:ascii="Times New Roman" w:hAnsi="Times New Roman" w:cs="Times New Roman"/>
          <w:color w:val="000000" w:themeColor="text1"/>
          <w:sz w:val="28"/>
        </w:rPr>
        <w:t>3</w:t>
      </w:r>
      <w:r w:rsidR="008A1178" w:rsidRPr="002D0F32">
        <w:rPr>
          <w:rFonts w:ascii="Times New Roman" w:hAnsi="Times New Roman" w:cs="Times New Roman"/>
          <w:color w:val="000000" w:themeColor="text1"/>
          <w:sz w:val="28"/>
        </w:rPr>
        <w:t>.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документов требованиям настоящего Порядка.</w:t>
      </w:r>
    </w:p>
    <w:p w:rsidR="000650FD" w:rsidRPr="002D0F32" w:rsidRDefault="008A1178"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w:t>
      </w:r>
    </w:p>
    <w:p w:rsidR="009728C7" w:rsidRPr="002D0F32" w:rsidRDefault="00163AA3"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BC5E91" w:rsidRPr="002D0F32">
        <w:rPr>
          <w:rFonts w:ascii="Times New Roman" w:hAnsi="Times New Roman" w:cs="Times New Roman"/>
          <w:color w:val="000000" w:themeColor="text1"/>
          <w:sz w:val="28"/>
        </w:rPr>
        <w:t>4</w:t>
      </w:r>
      <w:r w:rsidR="009728C7" w:rsidRPr="002D0F32">
        <w:rPr>
          <w:rFonts w:ascii="Times New Roman" w:hAnsi="Times New Roman" w:cs="Times New Roman"/>
          <w:color w:val="000000" w:themeColor="text1"/>
          <w:sz w:val="28"/>
        </w:rPr>
        <w:t>. Комиссия в течении 15 рабочих дней с даты окончания приема заявочной документации</w:t>
      </w:r>
      <w:r w:rsidR="00B30F46" w:rsidRPr="002D0F32">
        <w:rPr>
          <w:rFonts w:ascii="Times New Roman" w:hAnsi="Times New Roman" w:cs="Times New Roman"/>
          <w:color w:val="000000" w:themeColor="text1"/>
          <w:sz w:val="28"/>
        </w:rPr>
        <w:t xml:space="preserve"> </w:t>
      </w:r>
      <w:r w:rsidR="00C26488" w:rsidRPr="002D0F32">
        <w:rPr>
          <w:rFonts w:ascii="Times New Roman" w:hAnsi="Times New Roman" w:cs="Times New Roman"/>
          <w:color w:val="000000" w:themeColor="text1"/>
          <w:sz w:val="28"/>
        </w:rPr>
        <w:t>проводит заседание комиссии по вопросу определения возможности предоставления субсидии, по итогам которого выносится положительное решение или решение об отказе в предоставлении субсидии.</w:t>
      </w:r>
    </w:p>
    <w:p w:rsidR="00C26488" w:rsidRPr="002D0F32" w:rsidRDefault="00C26488"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BC5E91" w:rsidRPr="002D0F32">
        <w:rPr>
          <w:rFonts w:ascii="Times New Roman" w:hAnsi="Times New Roman" w:cs="Times New Roman"/>
          <w:color w:val="000000" w:themeColor="text1"/>
          <w:sz w:val="28"/>
        </w:rPr>
        <w:t>5</w:t>
      </w:r>
      <w:r w:rsidRPr="002D0F32">
        <w:rPr>
          <w:rFonts w:ascii="Times New Roman" w:hAnsi="Times New Roman" w:cs="Times New Roman"/>
          <w:color w:val="000000" w:themeColor="text1"/>
          <w:sz w:val="28"/>
        </w:rPr>
        <w:t xml:space="preserve">.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 указанных в </w:t>
      </w:r>
      <w:r w:rsidR="00163AA3" w:rsidRPr="002D0F32">
        <w:rPr>
          <w:rFonts w:ascii="Times New Roman" w:hAnsi="Times New Roman" w:cs="Times New Roman"/>
          <w:color w:val="000000" w:themeColor="text1"/>
          <w:sz w:val="28"/>
        </w:rPr>
        <w:t>настоящем Порядке</w:t>
      </w:r>
      <w:r w:rsidRPr="002D0F32">
        <w:rPr>
          <w:rFonts w:ascii="Times New Roman" w:hAnsi="Times New Roman" w:cs="Times New Roman"/>
          <w:color w:val="000000" w:themeColor="text1"/>
          <w:sz w:val="28"/>
        </w:rPr>
        <w:t xml:space="preserve"> и в </w:t>
      </w:r>
      <w:r w:rsidR="009E0A31" w:rsidRPr="002D0F32">
        <w:rPr>
          <w:rFonts w:ascii="Times New Roman" w:hAnsi="Times New Roman" w:cs="Times New Roman"/>
          <w:color w:val="000000" w:themeColor="text1"/>
          <w:sz w:val="28"/>
        </w:rPr>
        <w:t xml:space="preserve">Порядке предоставления субсидий из республиканского бюджета Республики Дагестан бюджетам муниципальных образований Республики Дагестан </w:t>
      </w:r>
      <w:r w:rsidR="00BC5E91" w:rsidRPr="002D0F32">
        <w:rPr>
          <w:rFonts w:ascii="Times New Roman" w:hAnsi="Times New Roman" w:cs="Times New Roman"/>
          <w:color w:val="000000" w:themeColor="text1"/>
          <w:sz w:val="28"/>
        </w:rPr>
        <w:t xml:space="preserve">на </w:t>
      </w:r>
      <w:r w:rsidR="00B61891" w:rsidRPr="002D0F32">
        <w:rPr>
          <w:rFonts w:ascii="Times New Roman" w:hAnsi="Times New Roman" w:cs="Times New Roman"/>
          <w:color w:val="000000" w:themeColor="text1"/>
          <w:sz w:val="28"/>
        </w:rPr>
        <w:t>поддержку отрасли культуры</w:t>
      </w:r>
      <w:r w:rsidR="00BC5E91" w:rsidRPr="002D0F32">
        <w:rPr>
          <w:rFonts w:ascii="Times New Roman" w:hAnsi="Times New Roman" w:cs="Times New Roman"/>
          <w:color w:val="000000" w:themeColor="text1"/>
          <w:sz w:val="28"/>
        </w:rPr>
        <w:t xml:space="preserve"> </w:t>
      </w:r>
      <w:r w:rsidR="009E0A31" w:rsidRPr="002D0F32">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Pr="002D0F32">
        <w:rPr>
          <w:rFonts w:ascii="Times New Roman" w:hAnsi="Times New Roman" w:cs="Times New Roman"/>
          <w:color w:val="000000" w:themeColor="text1"/>
          <w:sz w:val="28"/>
        </w:rPr>
        <w:t>.</w:t>
      </w:r>
    </w:p>
    <w:p w:rsidR="009728C7" w:rsidRPr="002D0F32" w:rsidRDefault="00C26488"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1113AF" w:rsidRPr="002D0F32">
        <w:rPr>
          <w:rFonts w:ascii="Times New Roman" w:hAnsi="Times New Roman" w:cs="Times New Roman"/>
          <w:color w:val="000000" w:themeColor="text1"/>
          <w:sz w:val="28"/>
        </w:rPr>
        <w:t>6</w:t>
      </w:r>
      <w:r w:rsidRPr="002D0F32">
        <w:rPr>
          <w:rFonts w:ascii="Times New Roman" w:hAnsi="Times New Roman" w:cs="Times New Roman"/>
          <w:color w:val="000000" w:themeColor="text1"/>
          <w:sz w:val="28"/>
        </w:rPr>
        <w:t xml:space="preserve">.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w:t>
      </w:r>
      <w:r w:rsidR="00B61891" w:rsidRPr="002D0F32">
        <w:rPr>
          <w:rFonts w:ascii="Times New Roman" w:hAnsi="Times New Roman" w:cs="Times New Roman"/>
          <w:color w:val="000000" w:themeColor="text1"/>
          <w:sz w:val="28"/>
        </w:rPr>
        <w:t>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r w:rsidRPr="002D0F32">
        <w:rPr>
          <w:rFonts w:ascii="Times New Roman" w:hAnsi="Times New Roman" w:cs="Times New Roman"/>
          <w:color w:val="000000" w:themeColor="text1"/>
          <w:sz w:val="28"/>
        </w:rPr>
        <w:t>, утвержденных законом Республики Дагестан о бюджете Республики Дагестан на соответствующий год (далее – бюджетные ассигнования, протокол заседания комиссии).</w:t>
      </w:r>
    </w:p>
    <w:p w:rsidR="008C30B9" w:rsidRPr="002D0F32" w:rsidRDefault="007A51A0"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1113AF" w:rsidRPr="002D0F32">
        <w:rPr>
          <w:rFonts w:ascii="Times New Roman" w:hAnsi="Times New Roman" w:cs="Times New Roman"/>
          <w:color w:val="000000" w:themeColor="text1"/>
          <w:sz w:val="28"/>
        </w:rPr>
        <w:t>7</w:t>
      </w:r>
      <w:r w:rsidRPr="002D0F32">
        <w:rPr>
          <w:rFonts w:ascii="Times New Roman" w:hAnsi="Times New Roman" w:cs="Times New Roman"/>
          <w:color w:val="000000" w:themeColor="text1"/>
          <w:sz w:val="28"/>
        </w:rPr>
        <w:t xml:space="preserve">. Министерство с учетом решения комиссии, указанного в протоколе заседания комиссии об адресном </w:t>
      </w:r>
      <w:r w:rsidR="003B6630" w:rsidRPr="002D0F32">
        <w:rPr>
          <w:rFonts w:ascii="Times New Roman" w:hAnsi="Times New Roman" w:cs="Times New Roman"/>
          <w:color w:val="000000" w:themeColor="text1"/>
          <w:sz w:val="28"/>
        </w:rPr>
        <w:t>распределении</w:t>
      </w:r>
      <w:r w:rsidR="003404B1" w:rsidRPr="002D0F32">
        <w:rPr>
          <w:rFonts w:ascii="Times New Roman" w:hAnsi="Times New Roman" w:cs="Times New Roman"/>
          <w:color w:val="000000" w:themeColor="text1"/>
          <w:sz w:val="28"/>
        </w:rPr>
        <w:t xml:space="preserve"> (перераспределении) </w:t>
      </w:r>
      <w:r w:rsidRPr="002D0F32">
        <w:rPr>
          <w:rFonts w:ascii="Times New Roman" w:hAnsi="Times New Roman" w:cs="Times New Roman"/>
          <w:color w:val="000000" w:themeColor="text1"/>
          <w:sz w:val="28"/>
        </w:rPr>
        <w:t xml:space="preserve">субсидии, в течение 30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 </w:t>
      </w:r>
      <w:r w:rsidR="0035666E" w:rsidRPr="002D0F32">
        <w:rPr>
          <w:rFonts w:ascii="Times New Roman" w:hAnsi="Times New Roman" w:cs="Times New Roman"/>
          <w:color w:val="000000" w:themeColor="text1"/>
          <w:sz w:val="28"/>
        </w:rPr>
        <w:t xml:space="preserve">издает приказ </w:t>
      </w:r>
      <w:r w:rsidRPr="002D0F32">
        <w:rPr>
          <w:rFonts w:ascii="Times New Roman" w:hAnsi="Times New Roman" w:cs="Times New Roman"/>
          <w:color w:val="000000" w:themeColor="text1"/>
          <w:sz w:val="28"/>
        </w:rPr>
        <w:t>о предоставлении субсидии с указанием ее объема по каждому получателю.</w:t>
      </w:r>
    </w:p>
    <w:p w:rsidR="008C30B9" w:rsidRPr="002D0F32" w:rsidRDefault="003B6630"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1113AF" w:rsidRPr="002D0F32">
        <w:rPr>
          <w:rFonts w:ascii="Times New Roman" w:hAnsi="Times New Roman" w:cs="Times New Roman"/>
          <w:color w:val="000000" w:themeColor="text1"/>
          <w:sz w:val="28"/>
        </w:rPr>
        <w:t>8</w:t>
      </w:r>
      <w:r w:rsidRPr="002D0F32">
        <w:rPr>
          <w:rFonts w:ascii="Times New Roman" w:hAnsi="Times New Roman" w:cs="Times New Roman"/>
          <w:color w:val="000000" w:themeColor="text1"/>
          <w:sz w:val="28"/>
        </w:rPr>
        <w:t>. Приказ Министерства размещается на официальном сайте Министерства в информационно-телекоммуникационной сети «Интернет» и направляется Министерством в течение 10 рабочих дней с даты его издания муниципальным образованиям с целью уведомления о результатах отбора.</w:t>
      </w:r>
    </w:p>
    <w:p w:rsidR="008C30B9" w:rsidRPr="002D0F32" w:rsidRDefault="003B6630"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1</w:t>
      </w:r>
      <w:r w:rsidR="001113AF" w:rsidRPr="002D0F32">
        <w:rPr>
          <w:rFonts w:ascii="Times New Roman" w:hAnsi="Times New Roman" w:cs="Times New Roman"/>
          <w:color w:val="000000" w:themeColor="text1"/>
          <w:sz w:val="28"/>
        </w:rPr>
        <w:t>9</w:t>
      </w:r>
      <w:r w:rsidRPr="002D0F32">
        <w:rPr>
          <w:rFonts w:ascii="Times New Roman" w:hAnsi="Times New Roman" w:cs="Times New Roman"/>
          <w:color w:val="000000" w:themeColor="text1"/>
          <w:sz w:val="28"/>
        </w:rPr>
        <w:t xml:space="preserve">. В случае отказа в предоставлении субсидии Министерство в течение 20 рабочих дней с даты издания приказа направляет </w:t>
      </w:r>
      <w:r w:rsidRPr="002D0F32">
        <w:rPr>
          <w:rFonts w:ascii="Times New Roman" w:hAnsi="Times New Roman" w:cs="Times New Roman"/>
          <w:color w:val="000000" w:themeColor="text1"/>
          <w:sz w:val="28"/>
        </w:rPr>
        <w:lastRenderedPageBreak/>
        <w:t>муниципальным образованиям уведомление об отказе в предоставлении субсидии с указанием мотивированного основания отказа.</w:t>
      </w:r>
    </w:p>
    <w:p w:rsidR="003B6630" w:rsidRPr="002D0F32" w:rsidRDefault="003B6630"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Основаниями для отказа в предоставлении субсидии являются:</w:t>
      </w:r>
    </w:p>
    <w:p w:rsidR="003B6630" w:rsidRPr="002D0F32" w:rsidRDefault="003B6630"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а) выявление в документах неполных или недостоверных сведений;</w:t>
      </w:r>
    </w:p>
    <w:p w:rsidR="003B6630" w:rsidRPr="002D0F32" w:rsidRDefault="003B6630"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б) несоответствие участника требованиям, предъявляемым к заявочной документации для предоставления субсидии.</w:t>
      </w:r>
    </w:p>
    <w:p w:rsidR="00C52E02" w:rsidRPr="002D0F32" w:rsidRDefault="001113AF"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20</w:t>
      </w:r>
      <w:r w:rsidR="00C52E02" w:rsidRPr="002D0F32">
        <w:rPr>
          <w:rFonts w:ascii="Times New Roman" w:hAnsi="Times New Roman" w:cs="Times New Roman"/>
          <w:color w:val="000000" w:themeColor="text1"/>
          <w:sz w:val="28"/>
        </w:rPr>
        <w:t>. Пов</w:t>
      </w:r>
      <w:r w:rsidR="0035666E" w:rsidRPr="002D0F32">
        <w:rPr>
          <w:rFonts w:ascii="Times New Roman" w:hAnsi="Times New Roman" w:cs="Times New Roman"/>
          <w:color w:val="000000" w:themeColor="text1"/>
          <w:sz w:val="28"/>
        </w:rPr>
        <w:t>торный</w:t>
      </w:r>
      <w:r w:rsidR="00C52E02" w:rsidRPr="002D0F32">
        <w:rPr>
          <w:rFonts w:ascii="Times New Roman" w:hAnsi="Times New Roman" w:cs="Times New Roman"/>
          <w:color w:val="000000" w:themeColor="text1"/>
          <w:sz w:val="28"/>
        </w:rPr>
        <w:t xml:space="preserve"> (дополнительн</w:t>
      </w:r>
      <w:r w:rsidR="0035666E" w:rsidRPr="002D0F32">
        <w:rPr>
          <w:rFonts w:ascii="Times New Roman" w:hAnsi="Times New Roman" w:cs="Times New Roman"/>
          <w:color w:val="000000" w:themeColor="text1"/>
          <w:sz w:val="28"/>
        </w:rPr>
        <w:t>ый</w:t>
      </w:r>
      <w:r w:rsidR="00C52E02" w:rsidRPr="002D0F32">
        <w:rPr>
          <w:rFonts w:ascii="Times New Roman" w:hAnsi="Times New Roman" w:cs="Times New Roman"/>
          <w:color w:val="000000" w:themeColor="text1"/>
          <w:sz w:val="28"/>
        </w:rPr>
        <w:t xml:space="preserve">) </w:t>
      </w:r>
      <w:r w:rsidR="0035666E" w:rsidRPr="002D0F32">
        <w:rPr>
          <w:rFonts w:ascii="Times New Roman" w:hAnsi="Times New Roman" w:cs="Times New Roman"/>
          <w:color w:val="000000" w:themeColor="text1"/>
          <w:sz w:val="28"/>
        </w:rPr>
        <w:t>прием и рассмотрение (заседание комиссии)</w:t>
      </w:r>
      <w:r w:rsidR="00C52E02" w:rsidRPr="002D0F32">
        <w:rPr>
          <w:rFonts w:ascii="Times New Roman" w:hAnsi="Times New Roman" w:cs="Times New Roman"/>
          <w:color w:val="000000" w:themeColor="text1"/>
          <w:sz w:val="28"/>
        </w:rPr>
        <w:t xml:space="preserve"> </w:t>
      </w:r>
      <w:r w:rsidR="0035666E" w:rsidRPr="002D0F32">
        <w:rPr>
          <w:rFonts w:ascii="Times New Roman" w:hAnsi="Times New Roman" w:cs="Times New Roman"/>
          <w:color w:val="000000" w:themeColor="text1"/>
          <w:sz w:val="28"/>
        </w:rPr>
        <w:t xml:space="preserve">заявочной документации </w:t>
      </w:r>
      <w:r w:rsidR="00C52E02" w:rsidRPr="002D0F32">
        <w:rPr>
          <w:rFonts w:ascii="Times New Roman" w:hAnsi="Times New Roman" w:cs="Times New Roman"/>
          <w:color w:val="000000" w:themeColor="text1"/>
          <w:sz w:val="28"/>
        </w:rPr>
        <w:t>проводится в том же</w:t>
      </w:r>
      <w:r w:rsidR="0035666E" w:rsidRPr="002D0F32">
        <w:rPr>
          <w:rFonts w:ascii="Times New Roman" w:hAnsi="Times New Roman" w:cs="Times New Roman"/>
          <w:color w:val="000000" w:themeColor="text1"/>
          <w:sz w:val="28"/>
        </w:rPr>
        <w:t xml:space="preserve"> порядке, что и основной</w:t>
      </w:r>
      <w:r w:rsidR="00C52E02" w:rsidRPr="002D0F32">
        <w:rPr>
          <w:rFonts w:ascii="Times New Roman" w:hAnsi="Times New Roman" w:cs="Times New Roman"/>
          <w:color w:val="000000" w:themeColor="text1"/>
          <w:sz w:val="28"/>
        </w:rPr>
        <w:t>, в случае:</w:t>
      </w:r>
    </w:p>
    <w:p w:rsidR="00C52E02" w:rsidRPr="002D0F32" w:rsidRDefault="00C52E02"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а)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w:t>
      </w:r>
      <w:r w:rsidR="00BC5E91" w:rsidRPr="002D0F32">
        <w:rPr>
          <w:rFonts w:ascii="Times New Roman" w:hAnsi="Times New Roman" w:cs="Times New Roman"/>
          <w:color w:val="000000" w:themeColor="text1"/>
          <w:sz w:val="28"/>
        </w:rPr>
        <w:t>4</w:t>
      </w:r>
      <w:r w:rsidRPr="002D0F32">
        <w:rPr>
          <w:rFonts w:ascii="Times New Roman" w:hAnsi="Times New Roman" w:cs="Times New Roman"/>
          <w:color w:val="000000" w:themeColor="text1"/>
          <w:sz w:val="28"/>
        </w:rPr>
        <w:t xml:space="preserve">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w:t>
      </w:r>
      <w:r w:rsidR="00BC5E91" w:rsidRPr="002D0F32">
        <w:rPr>
          <w:rFonts w:ascii="Times New Roman" w:hAnsi="Times New Roman" w:cs="Times New Roman"/>
          <w:color w:val="000000" w:themeColor="text1"/>
          <w:sz w:val="28"/>
        </w:rPr>
        <w:t>4</w:t>
      </w:r>
      <w:r w:rsidRPr="002D0F32">
        <w:rPr>
          <w:rFonts w:ascii="Times New Roman" w:hAnsi="Times New Roman" w:cs="Times New Roman"/>
          <w:color w:val="000000" w:themeColor="text1"/>
          <w:sz w:val="28"/>
        </w:rPr>
        <w:t xml:space="preserve"> настоящего Порядка;</w:t>
      </w:r>
    </w:p>
    <w:p w:rsidR="00C52E02" w:rsidRPr="002D0F32" w:rsidRDefault="00C52E02"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 xml:space="preserve">б) необходимости перераспределения субсидии в рамках мероприятия, указанного в пункте </w:t>
      </w:r>
      <w:r w:rsidR="00BC5E91" w:rsidRPr="002D0F32">
        <w:rPr>
          <w:rFonts w:ascii="Times New Roman" w:hAnsi="Times New Roman" w:cs="Times New Roman"/>
          <w:color w:val="000000" w:themeColor="text1"/>
          <w:sz w:val="28"/>
        </w:rPr>
        <w:t>4</w:t>
      </w:r>
      <w:r w:rsidRPr="002D0F32">
        <w:rPr>
          <w:rFonts w:ascii="Times New Roman" w:hAnsi="Times New Roman" w:cs="Times New Roman"/>
          <w:color w:val="000000" w:themeColor="text1"/>
          <w:sz w:val="28"/>
        </w:rPr>
        <w:t xml:space="preserve"> настоящего Порядка.</w:t>
      </w:r>
    </w:p>
    <w:p w:rsidR="00C52E02" w:rsidRPr="002D0F32" w:rsidRDefault="00C52E02"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Повторное заседание комиссии оформляется протоколом заседания комиссии об адресном перераспределении субсидии.</w:t>
      </w:r>
    </w:p>
    <w:p w:rsidR="000650FD" w:rsidRPr="002D0F32" w:rsidRDefault="001113AF" w:rsidP="002D0F32">
      <w:pPr>
        <w:pStyle w:val="ConsPlusNormal"/>
        <w:ind w:firstLine="540"/>
        <w:jc w:val="both"/>
        <w:rPr>
          <w:rFonts w:ascii="Times New Roman" w:hAnsi="Times New Roman" w:cs="Times New Roman"/>
          <w:color w:val="000000" w:themeColor="text1"/>
          <w:sz w:val="28"/>
        </w:rPr>
      </w:pPr>
      <w:r w:rsidRPr="002D0F32">
        <w:rPr>
          <w:rFonts w:ascii="Times New Roman" w:hAnsi="Times New Roman" w:cs="Times New Roman"/>
          <w:color w:val="000000" w:themeColor="text1"/>
          <w:sz w:val="28"/>
        </w:rPr>
        <w:t>21</w:t>
      </w:r>
      <w:r w:rsidR="009728C7" w:rsidRPr="002D0F32">
        <w:rPr>
          <w:rFonts w:ascii="Times New Roman" w:hAnsi="Times New Roman" w:cs="Times New Roman"/>
          <w:color w:val="000000" w:themeColor="text1"/>
          <w:sz w:val="28"/>
        </w:rPr>
        <w:t>.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принимает решение в отношении соответствующего получателя о лишении его права участия в отборе в следующем финансовом году</w:t>
      </w:r>
      <w:r w:rsidRPr="002D0F32">
        <w:rPr>
          <w:rFonts w:ascii="Times New Roman" w:hAnsi="Times New Roman" w:cs="Times New Roman"/>
          <w:color w:val="000000" w:themeColor="text1"/>
          <w:sz w:val="28"/>
        </w:rPr>
        <w:t>.</w:t>
      </w:r>
    </w:p>
    <w:p w:rsidR="00B61891" w:rsidRPr="002D0F32" w:rsidRDefault="00163AA3" w:rsidP="002D0F32">
      <w:pPr>
        <w:pStyle w:val="ConsPlusNormal"/>
        <w:ind w:firstLine="540"/>
        <w:jc w:val="both"/>
        <w:rPr>
          <w:rFonts w:ascii="Times New Roman" w:hAnsi="Times New Roman" w:cs="Times New Roman"/>
          <w:sz w:val="28"/>
        </w:rPr>
      </w:pPr>
      <w:r w:rsidRPr="002D0F32">
        <w:rPr>
          <w:rFonts w:ascii="Times New Roman" w:hAnsi="Times New Roman" w:cs="Times New Roman"/>
          <w:color w:val="000000" w:themeColor="text1"/>
          <w:sz w:val="28"/>
          <w:szCs w:val="28"/>
        </w:rPr>
        <w:t>22</w:t>
      </w:r>
      <w:r w:rsidR="00A14467" w:rsidRPr="002D0F32">
        <w:rPr>
          <w:rFonts w:ascii="Times New Roman" w:hAnsi="Times New Roman" w:cs="Times New Roman"/>
          <w:color w:val="000000" w:themeColor="text1"/>
          <w:sz w:val="28"/>
          <w:szCs w:val="28"/>
        </w:rPr>
        <w:t xml:space="preserve">. Распределение субсидии бюджетам муниципальных образований </w:t>
      </w:r>
      <w:r w:rsidR="00A12BD4" w:rsidRPr="002D0F32">
        <w:rPr>
          <w:rFonts w:ascii="Times New Roman" w:hAnsi="Times New Roman" w:cs="Times New Roman"/>
          <w:color w:val="000000" w:themeColor="text1"/>
          <w:sz w:val="28"/>
          <w:szCs w:val="28"/>
        </w:rPr>
        <w:t xml:space="preserve">на развитие сети учреждений культурно-досугового типа </w:t>
      </w:r>
      <w:r w:rsidR="00A14467" w:rsidRPr="002D0F32">
        <w:rPr>
          <w:rFonts w:ascii="Times New Roman" w:hAnsi="Times New Roman" w:cs="Times New Roman"/>
          <w:color w:val="000000" w:themeColor="text1"/>
          <w:sz w:val="28"/>
          <w:szCs w:val="28"/>
        </w:rPr>
        <w:t xml:space="preserve">осуществляется Министерством в соответствии с методикой, утвержденной </w:t>
      </w:r>
      <w:r w:rsidR="009E0A31" w:rsidRPr="002D0F32">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B61891" w:rsidRPr="002D0F32">
        <w:rPr>
          <w:rFonts w:ascii="Times New Roman" w:hAnsi="Times New Roman" w:cs="Times New Roman"/>
          <w:color w:val="000000" w:themeColor="text1"/>
          <w:sz w:val="28"/>
        </w:rPr>
        <w:t>на поддержку отрасли культуры</w:t>
      </w:r>
      <w:r w:rsidR="00BC5E91" w:rsidRPr="002D0F32">
        <w:rPr>
          <w:rFonts w:ascii="Times New Roman" w:hAnsi="Times New Roman" w:cs="Times New Roman"/>
          <w:color w:val="000000" w:themeColor="text1"/>
          <w:sz w:val="28"/>
        </w:rPr>
        <w:t xml:space="preserve"> </w:t>
      </w:r>
      <w:r w:rsidR="009E0A31" w:rsidRPr="002D0F32">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A14467" w:rsidRPr="002D0F32">
        <w:rPr>
          <w:rFonts w:ascii="Times New Roman" w:hAnsi="Times New Roman" w:cs="Times New Roman"/>
          <w:color w:val="000000" w:themeColor="text1"/>
          <w:sz w:val="28"/>
          <w:szCs w:val="28"/>
        </w:rPr>
        <w:t>.</w:t>
      </w:r>
      <w:r w:rsidR="00A12BD4" w:rsidRPr="002D0F32">
        <w:rPr>
          <w:rFonts w:ascii="Times New Roman" w:hAnsi="Times New Roman" w:cs="Times New Roman"/>
          <w:sz w:val="28"/>
        </w:rPr>
        <w:t xml:space="preserve"> </w:t>
      </w:r>
    </w:p>
    <w:p w:rsidR="00B61891" w:rsidRPr="002D0F32" w:rsidRDefault="00B61891" w:rsidP="002D0F32">
      <w:pPr>
        <w:rPr>
          <w:rFonts w:ascii="Times New Roman" w:eastAsia="Times New Roman" w:hAnsi="Times New Roman" w:cs="Times New Roman"/>
          <w:sz w:val="28"/>
          <w:szCs w:val="20"/>
          <w:lang w:eastAsia="ru-RU"/>
        </w:rPr>
      </w:pPr>
      <w:r w:rsidRPr="002D0F32">
        <w:rPr>
          <w:rFonts w:ascii="Times New Roman" w:hAnsi="Times New Roman" w:cs="Times New Roman"/>
          <w:sz w:val="28"/>
        </w:rPr>
        <w:br w:type="page"/>
      </w:r>
    </w:p>
    <w:p w:rsidR="00B61891" w:rsidRPr="002D0F32" w:rsidRDefault="00B61891" w:rsidP="002D0F32">
      <w:pPr>
        <w:pStyle w:val="ConsPlusNormal"/>
        <w:ind w:left="4536"/>
        <w:jc w:val="center"/>
        <w:outlineLvl w:val="1"/>
        <w:rPr>
          <w:rFonts w:ascii="Times New Roman" w:hAnsi="Times New Roman" w:cs="Times New Roman"/>
          <w:sz w:val="24"/>
          <w:szCs w:val="28"/>
        </w:rPr>
      </w:pPr>
      <w:r w:rsidRPr="002D0F32">
        <w:rPr>
          <w:rFonts w:ascii="Times New Roman" w:hAnsi="Times New Roman" w:cs="Times New Roman"/>
          <w:sz w:val="24"/>
          <w:szCs w:val="28"/>
        </w:rPr>
        <w:lastRenderedPageBreak/>
        <w:t>Приложение № 1</w:t>
      </w:r>
    </w:p>
    <w:p w:rsidR="00B61891" w:rsidRPr="002D0F32" w:rsidRDefault="00B61891" w:rsidP="002D0F32">
      <w:pPr>
        <w:pStyle w:val="ConsPlusNormal"/>
        <w:ind w:left="4536"/>
        <w:jc w:val="center"/>
        <w:rPr>
          <w:rFonts w:ascii="Times New Roman" w:hAnsi="Times New Roman" w:cs="Times New Roman"/>
          <w:sz w:val="24"/>
          <w:szCs w:val="28"/>
        </w:rPr>
      </w:pPr>
      <w:r w:rsidRPr="002D0F32">
        <w:rPr>
          <w:rFonts w:ascii="Times New Roman" w:hAnsi="Times New Roman" w:cs="Times New Roman"/>
          <w:sz w:val="24"/>
          <w:szCs w:val="28"/>
        </w:rPr>
        <w:t>к Порядку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p>
    <w:p w:rsidR="00B61891" w:rsidRPr="002D0F32" w:rsidRDefault="00B61891" w:rsidP="002D0F32">
      <w:pPr>
        <w:pStyle w:val="ConsPlusNonformat"/>
        <w:ind w:left="4395"/>
        <w:jc w:val="center"/>
        <w:rPr>
          <w:rFonts w:ascii="Times New Roman" w:hAnsi="Times New Roman" w:cs="Times New Roman"/>
          <w:sz w:val="28"/>
          <w:szCs w:val="28"/>
        </w:rPr>
      </w:pPr>
    </w:p>
    <w:p w:rsidR="00B61891" w:rsidRPr="002D0F32" w:rsidRDefault="00B61891" w:rsidP="002D0F32">
      <w:pPr>
        <w:pStyle w:val="ConsPlusTitle"/>
        <w:ind w:left="567" w:right="567"/>
        <w:jc w:val="center"/>
        <w:rPr>
          <w:rFonts w:ascii="Times New Roman" w:hAnsi="Times New Roman" w:cs="Times New Roman"/>
          <w:b w:val="0"/>
          <w:sz w:val="28"/>
          <w:szCs w:val="28"/>
        </w:rPr>
      </w:pPr>
      <w:r w:rsidRPr="002D0F32">
        <w:rPr>
          <w:rFonts w:ascii="Times New Roman" w:hAnsi="Times New Roman" w:cs="Times New Roman"/>
          <w:b w:val="0"/>
          <w:sz w:val="28"/>
          <w:szCs w:val="28"/>
        </w:rPr>
        <w:t xml:space="preserve">Информация </w:t>
      </w:r>
    </w:p>
    <w:p w:rsidR="00B61891" w:rsidRPr="002D0F32" w:rsidRDefault="00B61891" w:rsidP="002D0F32">
      <w:pPr>
        <w:pStyle w:val="ConsPlusTitle"/>
        <w:ind w:left="567" w:right="567"/>
        <w:jc w:val="center"/>
        <w:rPr>
          <w:rFonts w:ascii="Times New Roman" w:hAnsi="Times New Roman" w:cs="Times New Roman"/>
          <w:b w:val="0"/>
          <w:sz w:val="28"/>
          <w:szCs w:val="28"/>
        </w:rPr>
      </w:pPr>
      <w:r w:rsidRPr="002D0F32">
        <w:rPr>
          <w:rFonts w:ascii="Times New Roman" w:hAnsi="Times New Roman" w:cs="Times New Roman"/>
          <w:b w:val="0"/>
          <w:sz w:val="28"/>
          <w:szCs w:val="28"/>
        </w:rPr>
        <w:t>о соответствии участника отбора критериям оценки заявок на предоставление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B61891" w:rsidRPr="002D0F32" w:rsidRDefault="00B61891" w:rsidP="002D0F32">
      <w:pPr>
        <w:pStyle w:val="ConsPlusTitle"/>
        <w:jc w:val="center"/>
        <w:rPr>
          <w:rFonts w:ascii="Times New Roman" w:hAnsi="Times New Roman" w:cs="Times New Roman"/>
          <w:b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9"/>
        <w:gridCol w:w="4728"/>
        <w:gridCol w:w="3887"/>
      </w:tblGrid>
      <w:tr w:rsidR="00B61891" w:rsidRPr="002D0F32" w:rsidTr="006F6B0B">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 п/п</w:t>
            </w:r>
          </w:p>
        </w:tc>
        <w:tc>
          <w:tcPr>
            <w:tcW w:w="2571"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Наименование критерия</w:t>
            </w:r>
          </w:p>
        </w:tc>
        <w:tc>
          <w:tcPr>
            <w:tcW w:w="2114"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Соответствие критерию</w:t>
            </w:r>
          </w:p>
        </w:tc>
      </w:tr>
      <w:tr w:rsidR="00B61891" w:rsidRPr="002D0F32" w:rsidTr="006F6B0B">
        <w:trPr>
          <w:trHeight w:val="258"/>
        </w:trPr>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1</w:t>
            </w:r>
          </w:p>
        </w:tc>
        <w:tc>
          <w:tcPr>
            <w:tcW w:w="2571"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2</w:t>
            </w:r>
          </w:p>
        </w:tc>
        <w:tc>
          <w:tcPr>
            <w:tcW w:w="2114"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3</w:t>
            </w:r>
          </w:p>
        </w:tc>
      </w:tr>
      <w:tr w:rsidR="00B61891" w:rsidRPr="002D0F32" w:rsidTr="006F6B0B">
        <w:tc>
          <w:tcPr>
            <w:tcW w:w="315" w:type="pct"/>
            <w:vMerge w:val="restar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1</w:t>
            </w:r>
          </w:p>
        </w:tc>
        <w:tc>
          <w:tcPr>
            <w:tcW w:w="2571" w:type="pct"/>
            <w:vMerge w:val="restar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Наличие муниципальной программы, предусматривающей проведение мероприятий по обеспечению учреждений культуры специализированным автотранспортом для обслуживания населения, в том числе сельского населения в соответствующем финансовом году</w:t>
            </w:r>
          </w:p>
        </w:tc>
        <w:tc>
          <w:tcPr>
            <w:tcW w:w="2114" w:type="pct"/>
            <w:tcBorders>
              <w:bottom w:val="nil"/>
            </w:tcBorders>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указать наименование программы и реквизиты нормативно-правового акта, утвердившего муниципальную программу</w:t>
            </w:r>
          </w:p>
        </w:tc>
      </w:tr>
      <w:tr w:rsidR="00B61891" w:rsidRPr="002D0F32" w:rsidTr="006F6B0B">
        <w:tc>
          <w:tcPr>
            <w:tcW w:w="315" w:type="pct"/>
            <w:vMerge/>
          </w:tcPr>
          <w:p w:rsidR="00B61891" w:rsidRPr="002D0F32" w:rsidRDefault="00B61891" w:rsidP="002D0F32">
            <w:pPr>
              <w:spacing w:after="0" w:line="240" w:lineRule="auto"/>
              <w:rPr>
                <w:rFonts w:ascii="Times New Roman" w:hAnsi="Times New Roman" w:cs="Times New Roman"/>
                <w:sz w:val="28"/>
                <w:szCs w:val="28"/>
              </w:rPr>
            </w:pPr>
          </w:p>
        </w:tc>
        <w:tc>
          <w:tcPr>
            <w:tcW w:w="2571" w:type="pct"/>
            <w:vMerge/>
          </w:tcPr>
          <w:p w:rsidR="00B61891" w:rsidRPr="002D0F32" w:rsidRDefault="00B61891" w:rsidP="002D0F32">
            <w:pPr>
              <w:spacing w:after="0" w:line="240" w:lineRule="auto"/>
              <w:rPr>
                <w:rFonts w:ascii="Times New Roman" w:hAnsi="Times New Roman" w:cs="Times New Roman"/>
                <w:sz w:val="28"/>
                <w:szCs w:val="28"/>
              </w:rPr>
            </w:pPr>
          </w:p>
        </w:tc>
        <w:tc>
          <w:tcPr>
            <w:tcW w:w="2114" w:type="pct"/>
            <w:tcBorders>
              <w:top w:val="nil"/>
            </w:tcBorders>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Приложить копию программы</w:t>
            </w:r>
          </w:p>
        </w:tc>
      </w:tr>
      <w:tr w:rsidR="00B61891" w:rsidRPr="002D0F32" w:rsidTr="006F6B0B">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2</w:t>
            </w:r>
          </w:p>
        </w:tc>
        <w:tc>
          <w:tcPr>
            <w:tcW w:w="2571"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 xml:space="preserve">Наличие выписки из муниципального правового акта муниципального образования об утверждении местного бюджета, подтверждающей наличие в бюджете муниципального образования на соответствующий финансовый год бюджетных </w:t>
            </w:r>
            <w:r w:rsidRPr="002D0F32">
              <w:rPr>
                <w:rFonts w:ascii="Times New Roman" w:hAnsi="Times New Roman" w:cs="Times New Roman"/>
                <w:sz w:val="28"/>
                <w:szCs w:val="28"/>
              </w:rPr>
              <w:lastRenderedPageBreak/>
              <w:t>ассигнований на реализацию мероприятий по обеспечению учреждений культуры специализированным автотранспортом для обслуживания населения, в том числе сельского населения (в размере не менее 5% от объема субсидии) образования</w:t>
            </w:r>
          </w:p>
        </w:tc>
        <w:tc>
          <w:tcPr>
            <w:tcW w:w="2114"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lastRenderedPageBreak/>
              <w:t>приложить выписку</w:t>
            </w:r>
          </w:p>
        </w:tc>
      </w:tr>
      <w:tr w:rsidR="00B61891" w:rsidRPr="002D0F32" w:rsidTr="006F6B0B">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3</w:t>
            </w:r>
          </w:p>
        </w:tc>
        <w:tc>
          <w:tcPr>
            <w:tcW w:w="2571"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Количество учреждений культурно-досугового типа в муниципальном образовании</w:t>
            </w:r>
          </w:p>
        </w:tc>
        <w:tc>
          <w:tcPr>
            <w:tcW w:w="2114"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единиц</w:t>
            </w:r>
          </w:p>
        </w:tc>
      </w:tr>
      <w:tr w:rsidR="00B61891" w:rsidRPr="002D0F32" w:rsidTr="006F6B0B">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4</w:t>
            </w:r>
          </w:p>
        </w:tc>
        <w:tc>
          <w:tcPr>
            <w:tcW w:w="2571"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Наличие в муниципальном образовании специализированного автотранспорта для обслуживания населения, в том числе сельского населения</w:t>
            </w:r>
          </w:p>
        </w:tc>
        <w:tc>
          <w:tcPr>
            <w:tcW w:w="2114"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1. Отсутствует.</w:t>
            </w:r>
          </w:p>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2. Присутствует</w:t>
            </w:r>
          </w:p>
        </w:tc>
      </w:tr>
      <w:tr w:rsidR="00B61891" w:rsidRPr="002D0F32" w:rsidTr="006F6B0B">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5</w:t>
            </w:r>
          </w:p>
        </w:tc>
        <w:tc>
          <w:tcPr>
            <w:tcW w:w="2571"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Наличие соответствующего персонала для эксплуатации специализированного автотранспорта для обслуживания населения, в том числе сельского населения</w:t>
            </w:r>
          </w:p>
        </w:tc>
        <w:tc>
          <w:tcPr>
            <w:tcW w:w="2114"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наличие обученного персонала:</w:t>
            </w:r>
          </w:p>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IT-специалиста;</w:t>
            </w:r>
          </w:p>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водителя;</w:t>
            </w:r>
          </w:p>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отсутствие обученного персонала</w:t>
            </w:r>
          </w:p>
        </w:tc>
      </w:tr>
      <w:tr w:rsidR="00B61891" w:rsidRPr="002D0F32" w:rsidTr="006F6B0B">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6</w:t>
            </w:r>
          </w:p>
        </w:tc>
        <w:tc>
          <w:tcPr>
            <w:tcW w:w="2571"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Наличие гаража, обеспечивающего условия хранения специализированного автотранспорта для обслуживания населения, в том числе сельского населения</w:t>
            </w:r>
          </w:p>
        </w:tc>
        <w:tc>
          <w:tcPr>
            <w:tcW w:w="2114"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1. Собственный.</w:t>
            </w:r>
          </w:p>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2. Арендованный</w:t>
            </w:r>
          </w:p>
        </w:tc>
      </w:tr>
      <w:tr w:rsidR="00B61891" w:rsidRPr="002D0F32" w:rsidTr="006F6B0B">
        <w:tc>
          <w:tcPr>
            <w:tcW w:w="315" w:type="pct"/>
          </w:tcPr>
          <w:p w:rsidR="00B61891" w:rsidRPr="002D0F32" w:rsidRDefault="00B61891" w:rsidP="002D0F32">
            <w:pPr>
              <w:pStyle w:val="ConsPlusNormal"/>
              <w:jc w:val="center"/>
              <w:rPr>
                <w:rFonts w:ascii="Times New Roman" w:hAnsi="Times New Roman" w:cs="Times New Roman"/>
                <w:sz w:val="28"/>
                <w:szCs w:val="28"/>
              </w:rPr>
            </w:pPr>
            <w:r w:rsidRPr="002D0F32">
              <w:rPr>
                <w:rFonts w:ascii="Times New Roman" w:hAnsi="Times New Roman" w:cs="Times New Roman"/>
                <w:sz w:val="28"/>
                <w:szCs w:val="28"/>
              </w:rPr>
              <w:t>7</w:t>
            </w:r>
          </w:p>
        </w:tc>
        <w:tc>
          <w:tcPr>
            <w:tcW w:w="2571"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Текущая ситуация в муниципальном образовании Республики Дагестан</w:t>
            </w:r>
          </w:p>
        </w:tc>
        <w:tc>
          <w:tcPr>
            <w:tcW w:w="2114" w:type="pct"/>
          </w:tcPr>
          <w:p w:rsidR="00B61891" w:rsidRPr="002D0F32" w:rsidRDefault="00B61891" w:rsidP="002D0F32">
            <w:pPr>
              <w:pStyle w:val="ConsPlusNormal"/>
              <w:rPr>
                <w:rFonts w:ascii="Times New Roman" w:hAnsi="Times New Roman" w:cs="Times New Roman"/>
                <w:sz w:val="28"/>
                <w:szCs w:val="28"/>
              </w:rPr>
            </w:pPr>
            <w:r w:rsidRPr="002D0F32">
              <w:rPr>
                <w:rFonts w:ascii="Times New Roman" w:hAnsi="Times New Roman" w:cs="Times New Roman"/>
                <w:sz w:val="28"/>
                <w:szCs w:val="28"/>
              </w:rPr>
              <w:t>размер муниципального образования Республики Дагестан (количество поселений)</w:t>
            </w:r>
          </w:p>
        </w:tc>
      </w:tr>
    </w:tbl>
    <w:p w:rsidR="00B61891" w:rsidRPr="002D0F32" w:rsidRDefault="00B61891" w:rsidP="002D0F32">
      <w:pPr>
        <w:pStyle w:val="ConsPlusNonformat"/>
        <w:ind w:firstLine="709"/>
        <w:jc w:val="both"/>
        <w:rPr>
          <w:rFonts w:ascii="Times New Roman" w:hAnsi="Times New Roman" w:cs="Times New Roman"/>
          <w:sz w:val="28"/>
          <w:szCs w:val="28"/>
        </w:rPr>
      </w:pPr>
    </w:p>
    <w:p w:rsidR="00B61891" w:rsidRPr="002D0F32" w:rsidRDefault="00B61891" w:rsidP="002D0F32">
      <w:pPr>
        <w:pStyle w:val="ConsPlusNonformat"/>
        <w:jc w:val="both"/>
        <w:rPr>
          <w:rFonts w:ascii="Times New Roman" w:hAnsi="Times New Roman" w:cs="Times New Roman"/>
          <w:sz w:val="28"/>
          <w:szCs w:val="28"/>
        </w:rPr>
      </w:pPr>
    </w:p>
    <w:p w:rsidR="00B61891" w:rsidRPr="002D0F32" w:rsidRDefault="00B61891" w:rsidP="002D0F32">
      <w:pPr>
        <w:pStyle w:val="ConsPlusNonformat"/>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3295"/>
        <w:gridCol w:w="3063"/>
      </w:tblGrid>
      <w:tr w:rsidR="00B61891" w:rsidRPr="002D0F32" w:rsidTr="00726E1A">
        <w:tc>
          <w:tcPr>
            <w:tcW w:w="3115" w:type="dxa"/>
          </w:tcPr>
          <w:p w:rsidR="00B61891" w:rsidRPr="002D0F32" w:rsidRDefault="00B61891" w:rsidP="002D0F32">
            <w:pPr>
              <w:pStyle w:val="ConsPlusNonformat"/>
              <w:jc w:val="both"/>
              <w:rPr>
                <w:rFonts w:ascii="Times New Roman" w:hAnsi="Times New Roman" w:cs="Times New Roman"/>
                <w:sz w:val="28"/>
                <w:szCs w:val="28"/>
              </w:rPr>
            </w:pPr>
            <w:r w:rsidRPr="002D0F32">
              <w:rPr>
                <w:rFonts w:ascii="Times New Roman" w:hAnsi="Times New Roman" w:cs="Times New Roman"/>
                <w:sz w:val="28"/>
                <w:szCs w:val="28"/>
              </w:rPr>
              <w:t>Глава администрации</w:t>
            </w:r>
          </w:p>
        </w:tc>
        <w:tc>
          <w:tcPr>
            <w:tcW w:w="3689" w:type="dxa"/>
          </w:tcPr>
          <w:p w:rsidR="00B61891" w:rsidRPr="002D0F32" w:rsidRDefault="00B61891" w:rsidP="002D0F32">
            <w:pPr>
              <w:pStyle w:val="ConsPlusNonformat"/>
              <w:jc w:val="center"/>
              <w:rPr>
                <w:rFonts w:ascii="Times New Roman" w:hAnsi="Times New Roman" w:cs="Times New Roman"/>
                <w:sz w:val="28"/>
                <w:szCs w:val="28"/>
              </w:rPr>
            </w:pPr>
            <w:r w:rsidRPr="002D0F32">
              <w:rPr>
                <w:rFonts w:ascii="Times New Roman" w:hAnsi="Times New Roman" w:cs="Times New Roman"/>
                <w:sz w:val="28"/>
                <w:szCs w:val="28"/>
              </w:rPr>
              <w:t>_________</w:t>
            </w:r>
          </w:p>
          <w:p w:rsidR="00B61891" w:rsidRPr="002D0F32" w:rsidRDefault="00B61891" w:rsidP="002D0F32">
            <w:pPr>
              <w:pStyle w:val="ConsPlusNonformat"/>
              <w:jc w:val="center"/>
              <w:rPr>
                <w:rFonts w:ascii="Times New Roman" w:hAnsi="Times New Roman" w:cs="Times New Roman"/>
                <w:sz w:val="22"/>
                <w:szCs w:val="28"/>
              </w:rPr>
            </w:pPr>
            <w:r w:rsidRPr="002D0F32">
              <w:rPr>
                <w:rFonts w:ascii="Times New Roman" w:hAnsi="Times New Roman" w:cs="Times New Roman"/>
                <w:sz w:val="22"/>
                <w:szCs w:val="28"/>
              </w:rPr>
              <w:t>(подпись)</w:t>
            </w:r>
          </w:p>
          <w:p w:rsidR="00B61891" w:rsidRPr="002D0F32" w:rsidRDefault="00B61891" w:rsidP="002D0F32">
            <w:pPr>
              <w:pStyle w:val="ConsPlusNonformat"/>
              <w:jc w:val="center"/>
              <w:rPr>
                <w:rFonts w:ascii="Times New Roman" w:hAnsi="Times New Roman" w:cs="Times New Roman"/>
                <w:sz w:val="22"/>
                <w:szCs w:val="28"/>
              </w:rPr>
            </w:pPr>
          </w:p>
          <w:p w:rsidR="00B61891" w:rsidRPr="002D0F32" w:rsidRDefault="00B61891" w:rsidP="002D0F32">
            <w:pPr>
              <w:pStyle w:val="ConsPlusNonformat"/>
              <w:jc w:val="center"/>
              <w:rPr>
                <w:rFonts w:ascii="Times New Roman" w:hAnsi="Times New Roman" w:cs="Times New Roman"/>
                <w:sz w:val="28"/>
                <w:szCs w:val="28"/>
              </w:rPr>
            </w:pPr>
            <w:r w:rsidRPr="002D0F32">
              <w:rPr>
                <w:rFonts w:ascii="Times New Roman" w:hAnsi="Times New Roman" w:cs="Times New Roman"/>
                <w:sz w:val="28"/>
                <w:szCs w:val="28"/>
              </w:rPr>
              <w:t>М.П.</w:t>
            </w:r>
          </w:p>
          <w:p w:rsidR="00B61891" w:rsidRPr="002D0F32" w:rsidRDefault="00B61891" w:rsidP="002D0F32">
            <w:pPr>
              <w:pStyle w:val="ConsPlusNonformat"/>
              <w:jc w:val="center"/>
              <w:rPr>
                <w:rFonts w:ascii="Times New Roman" w:hAnsi="Times New Roman" w:cs="Times New Roman"/>
                <w:sz w:val="28"/>
                <w:szCs w:val="28"/>
              </w:rPr>
            </w:pPr>
          </w:p>
        </w:tc>
        <w:tc>
          <w:tcPr>
            <w:tcW w:w="3115" w:type="dxa"/>
          </w:tcPr>
          <w:p w:rsidR="00B61891" w:rsidRPr="002D0F32" w:rsidRDefault="00B61891" w:rsidP="002D0F32">
            <w:pPr>
              <w:pStyle w:val="ConsPlusNonformat"/>
              <w:ind w:right="-54"/>
              <w:jc w:val="center"/>
              <w:rPr>
                <w:rFonts w:ascii="Times New Roman" w:hAnsi="Times New Roman" w:cs="Times New Roman"/>
                <w:sz w:val="28"/>
                <w:szCs w:val="28"/>
              </w:rPr>
            </w:pPr>
            <w:r w:rsidRPr="002D0F32">
              <w:rPr>
                <w:rFonts w:ascii="Times New Roman" w:hAnsi="Times New Roman" w:cs="Times New Roman"/>
                <w:sz w:val="28"/>
                <w:szCs w:val="28"/>
              </w:rPr>
              <w:t>___________________</w:t>
            </w:r>
          </w:p>
          <w:p w:rsidR="00B61891" w:rsidRPr="002D0F32" w:rsidRDefault="00B61891" w:rsidP="002D0F32">
            <w:pPr>
              <w:pStyle w:val="ConsPlusNonformat"/>
              <w:ind w:right="-54"/>
              <w:jc w:val="center"/>
              <w:rPr>
                <w:rFonts w:ascii="Times New Roman" w:hAnsi="Times New Roman" w:cs="Times New Roman"/>
                <w:sz w:val="28"/>
                <w:szCs w:val="28"/>
              </w:rPr>
            </w:pPr>
            <w:r w:rsidRPr="002D0F32">
              <w:rPr>
                <w:rFonts w:ascii="Times New Roman" w:hAnsi="Times New Roman" w:cs="Times New Roman"/>
                <w:sz w:val="22"/>
                <w:szCs w:val="28"/>
              </w:rPr>
              <w:t>(Ф.И.О.)</w:t>
            </w:r>
          </w:p>
        </w:tc>
      </w:tr>
    </w:tbl>
    <w:p w:rsidR="00B61891" w:rsidRPr="002D0F32" w:rsidRDefault="00B61891" w:rsidP="002D0F32">
      <w:pPr>
        <w:rPr>
          <w:rFonts w:ascii="Times New Roman" w:eastAsia="Times New Roman" w:hAnsi="Times New Roman" w:cs="Times New Roman"/>
          <w:sz w:val="28"/>
          <w:szCs w:val="28"/>
          <w:lang w:eastAsia="ru-RU"/>
        </w:rPr>
      </w:pPr>
      <w:r w:rsidRPr="002D0F32">
        <w:rPr>
          <w:rFonts w:ascii="Times New Roman" w:hAnsi="Times New Roman" w:cs="Times New Roman"/>
          <w:sz w:val="28"/>
          <w:szCs w:val="28"/>
        </w:rPr>
        <w:br w:type="page"/>
      </w:r>
    </w:p>
    <w:p w:rsidR="00B61891" w:rsidRPr="002D0F32" w:rsidRDefault="00B61891" w:rsidP="002D0F32">
      <w:pPr>
        <w:pStyle w:val="ConsPlusNormal"/>
        <w:ind w:left="5812"/>
        <w:jc w:val="center"/>
        <w:outlineLvl w:val="0"/>
        <w:rPr>
          <w:rFonts w:ascii="Times New Roman" w:hAnsi="Times New Roman" w:cs="Times New Roman"/>
          <w:sz w:val="28"/>
        </w:rPr>
      </w:pPr>
      <w:r w:rsidRPr="002D0F32">
        <w:rPr>
          <w:rFonts w:ascii="Times New Roman" w:hAnsi="Times New Roman" w:cs="Times New Roman"/>
          <w:sz w:val="28"/>
        </w:rPr>
        <w:lastRenderedPageBreak/>
        <w:t>Приложение № 3</w:t>
      </w:r>
    </w:p>
    <w:p w:rsidR="00B61891" w:rsidRPr="002D0F32" w:rsidRDefault="00B61891" w:rsidP="002D0F32">
      <w:pPr>
        <w:pStyle w:val="ConsPlusNormal"/>
        <w:ind w:left="5812"/>
        <w:jc w:val="center"/>
        <w:rPr>
          <w:rFonts w:ascii="Times New Roman" w:hAnsi="Times New Roman" w:cs="Times New Roman"/>
          <w:sz w:val="28"/>
        </w:rPr>
      </w:pPr>
      <w:r w:rsidRPr="002D0F32">
        <w:rPr>
          <w:rFonts w:ascii="Times New Roman" w:hAnsi="Times New Roman" w:cs="Times New Roman"/>
          <w:sz w:val="28"/>
        </w:rPr>
        <w:t>к приказу Министерства культуры</w:t>
      </w:r>
    </w:p>
    <w:p w:rsidR="00B61891" w:rsidRPr="002D0F32" w:rsidRDefault="00B61891" w:rsidP="002D0F32">
      <w:pPr>
        <w:pStyle w:val="ConsPlusNormal"/>
        <w:ind w:left="5812"/>
        <w:jc w:val="center"/>
        <w:rPr>
          <w:rFonts w:ascii="Times New Roman" w:hAnsi="Times New Roman" w:cs="Times New Roman"/>
          <w:sz w:val="28"/>
        </w:rPr>
      </w:pPr>
      <w:r w:rsidRPr="002D0F32">
        <w:rPr>
          <w:rFonts w:ascii="Times New Roman" w:hAnsi="Times New Roman" w:cs="Times New Roman"/>
          <w:sz w:val="28"/>
        </w:rPr>
        <w:t>Республики Дагестан</w:t>
      </w:r>
    </w:p>
    <w:p w:rsidR="00B61891" w:rsidRPr="002D0F32" w:rsidRDefault="00B61891" w:rsidP="002D0F32">
      <w:pPr>
        <w:pStyle w:val="ConsPlusNormal"/>
        <w:ind w:left="5812"/>
        <w:jc w:val="center"/>
        <w:rPr>
          <w:rFonts w:ascii="Times New Roman" w:hAnsi="Times New Roman" w:cs="Times New Roman"/>
          <w:sz w:val="28"/>
        </w:rPr>
      </w:pPr>
      <w:r w:rsidRPr="002D0F32">
        <w:rPr>
          <w:rFonts w:ascii="Times New Roman" w:hAnsi="Times New Roman" w:cs="Times New Roman"/>
          <w:sz w:val="28"/>
        </w:rPr>
        <w:t>от __ ______ 202</w:t>
      </w:r>
      <w:r w:rsidR="006F6B0B" w:rsidRPr="002D0F32">
        <w:rPr>
          <w:rFonts w:ascii="Times New Roman" w:hAnsi="Times New Roman" w:cs="Times New Roman"/>
          <w:sz w:val="28"/>
        </w:rPr>
        <w:t>3</w:t>
      </w:r>
      <w:r w:rsidRPr="002D0F32">
        <w:rPr>
          <w:rFonts w:ascii="Times New Roman" w:hAnsi="Times New Roman" w:cs="Times New Roman"/>
          <w:sz w:val="28"/>
        </w:rPr>
        <w:t xml:space="preserve"> г. № ___</w:t>
      </w:r>
    </w:p>
    <w:p w:rsidR="00B61891" w:rsidRPr="002D0F32" w:rsidRDefault="00B61891" w:rsidP="002D0F32">
      <w:pPr>
        <w:pStyle w:val="ConsPlusNormal"/>
        <w:ind w:left="5812"/>
        <w:jc w:val="both"/>
        <w:rPr>
          <w:rFonts w:ascii="Times New Roman" w:hAnsi="Times New Roman" w:cs="Times New Roman"/>
          <w:sz w:val="24"/>
          <w:szCs w:val="28"/>
        </w:rPr>
      </w:pPr>
    </w:p>
    <w:p w:rsidR="006F6B0B" w:rsidRPr="002D0F32" w:rsidRDefault="006F6B0B" w:rsidP="002D0F32">
      <w:pPr>
        <w:pStyle w:val="ConsPlusNormal"/>
        <w:ind w:left="5812"/>
        <w:jc w:val="both"/>
        <w:rPr>
          <w:rFonts w:ascii="Times New Roman" w:hAnsi="Times New Roman" w:cs="Times New Roman"/>
          <w:sz w:val="24"/>
          <w:szCs w:val="28"/>
        </w:rPr>
      </w:pPr>
    </w:p>
    <w:p w:rsidR="00B61891" w:rsidRPr="002D0F32" w:rsidRDefault="00B61891" w:rsidP="002D0F32">
      <w:pPr>
        <w:pStyle w:val="ConsPlusNonformat"/>
        <w:ind w:left="5812"/>
        <w:jc w:val="center"/>
        <w:rPr>
          <w:rFonts w:ascii="Times New Roman" w:hAnsi="Times New Roman" w:cs="Times New Roman"/>
          <w:sz w:val="28"/>
          <w:szCs w:val="28"/>
        </w:rPr>
      </w:pPr>
      <w:r w:rsidRPr="002D0F32">
        <w:rPr>
          <w:rFonts w:ascii="Times New Roman" w:hAnsi="Times New Roman" w:cs="Times New Roman"/>
          <w:sz w:val="28"/>
          <w:szCs w:val="28"/>
        </w:rPr>
        <w:t>Министерство культуры</w:t>
      </w:r>
    </w:p>
    <w:p w:rsidR="00B61891" w:rsidRPr="002D0F32" w:rsidRDefault="00B61891" w:rsidP="002D0F32">
      <w:pPr>
        <w:pStyle w:val="ConsPlusNonformat"/>
        <w:ind w:left="5812"/>
        <w:jc w:val="center"/>
        <w:rPr>
          <w:rFonts w:ascii="Times New Roman" w:hAnsi="Times New Roman" w:cs="Times New Roman"/>
          <w:sz w:val="28"/>
          <w:szCs w:val="28"/>
        </w:rPr>
      </w:pPr>
      <w:r w:rsidRPr="002D0F32">
        <w:rPr>
          <w:rFonts w:ascii="Times New Roman" w:hAnsi="Times New Roman" w:cs="Times New Roman"/>
          <w:sz w:val="28"/>
          <w:szCs w:val="28"/>
        </w:rPr>
        <w:t>Республики Дагестан</w:t>
      </w:r>
    </w:p>
    <w:p w:rsidR="00B61891" w:rsidRPr="002D0F32" w:rsidRDefault="00B61891" w:rsidP="002D0F32">
      <w:pPr>
        <w:pStyle w:val="ConsPlusNonformat"/>
        <w:jc w:val="both"/>
        <w:rPr>
          <w:rFonts w:ascii="Times New Roman" w:hAnsi="Times New Roman" w:cs="Times New Roman"/>
          <w:sz w:val="28"/>
          <w:szCs w:val="28"/>
        </w:rPr>
      </w:pPr>
    </w:p>
    <w:p w:rsidR="00B61891" w:rsidRPr="002D0F32" w:rsidRDefault="00B61891" w:rsidP="002D0F32">
      <w:pPr>
        <w:pStyle w:val="ConsPlusNonformat"/>
        <w:jc w:val="center"/>
        <w:rPr>
          <w:rFonts w:ascii="Times New Roman" w:hAnsi="Times New Roman" w:cs="Times New Roman"/>
          <w:sz w:val="28"/>
          <w:szCs w:val="28"/>
        </w:rPr>
      </w:pPr>
      <w:bookmarkStart w:id="2" w:name="P250"/>
      <w:bookmarkEnd w:id="2"/>
      <w:r w:rsidRPr="002D0F32">
        <w:rPr>
          <w:rFonts w:ascii="Times New Roman" w:hAnsi="Times New Roman" w:cs="Times New Roman"/>
          <w:sz w:val="28"/>
          <w:szCs w:val="28"/>
        </w:rPr>
        <w:t>Заявка</w:t>
      </w:r>
    </w:p>
    <w:p w:rsidR="00B61891" w:rsidRPr="002D0F32" w:rsidRDefault="00B61891" w:rsidP="002D0F32">
      <w:pPr>
        <w:pStyle w:val="ConsPlusNonformat"/>
        <w:ind w:left="567" w:right="567"/>
        <w:jc w:val="center"/>
        <w:rPr>
          <w:rFonts w:ascii="Times New Roman" w:hAnsi="Times New Roman" w:cs="Times New Roman"/>
          <w:sz w:val="28"/>
          <w:szCs w:val="28"/>
        </w:rPr>
      </w:pPr>
      <w:r w:rsidRPr="002D0F32">
        <w:rPr>
          <w:rFonts w:ascii="Times New Roman" w:hAnsi="Times New Roman" w:cs="Times New Roman"/>
          <w:sz w:val="28"/>
          <w:szCs w:val="28"/>
        </w:rPr>
        <w:t>муниципального образования ________________ на участие в отборе для предоставления субсидии из республиканского бюджета Республики Дагестан на поддержку отрасли культуры по мероприятию «</w:t>
      </w:r>
      <w:r w:rsidR="006F6B0B" w:rsidRPr="002D0F32">
        <w:rPr>
          <w:rFonts w:ascii="Times New Roman" w:hAnsi="Times New Roman" w:cs="Times New Roman"/>
          <w:sz w:val="28"/>
          <w:szCs w:val="28"/>
        </w:rPr>
        <w:t>Обеспечение учреждений культуры специализированным автотранспортом для обслуживания населения, в том числе сельского населения»</w:t>
      </w:r>
    </w:p>
    <w:p w:rsidR="00B61891" w:rsidRPr="002D0F32" w:rsidRDefault="00B61891" w:rsidP="002D0F32">
      <w:pPr>
        <w:pStyle w:val="ConsPlusNonformat"/>
        <w:jc w:val="center"/>
        <w:rPr>
          <w:rFonts w:ascii="Times New Roman" w:hAnsi="Times New Roman" w:cs="Times New Roman"/>
          <w:sz w:val="28"/>
          <w:szCs w:val="28"/>
        </w:rPr>
      </w:pPr>
    </w:p>
    <w:p w:rsidR="00B61891" w:rsidRPr="002D0F32" w:rsidRDefault="00B61891" w:rsidP="002D0F32">
      <w:pPr>
        <w:pStyle w:val="ConsPlusNonformat"/>
        <w:ind w:firstLine="709"/>
        <w:jc w:val="both"/>
        <w:rPr>
          <w:rFonts w:ascii="Times New Roman" w:hAnsi="Times New Roman" w:cs="Times New Roman"/>
          <w:sz w:val="28"/>
          <w:szCs w:val="28"/>
        </w:rPr>
      </w:pPr>
      <w:r w:rsidRPr="002D0F32">
        <w:rPr>
          <w:rFonts w:ascii="Times New Roman" w:hAnsi="Times New Roman" w:cs="Times New Roman"/>
          <w:sz w:val="28"/>
          <w:szCs w:val="28"/>
        </w:rPr>
        <w:t>Администрация (указать наименование муниципального образования) в лице главы администрации (указать Ф.И.О. главы) направляет заявку на участие в отборе для предоставления в ___ году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w:t>
      </w:r>
      <w:r w:rsidR="006F6B0B" w:rsidRPr="002D0F32">
        <w:rPr>
          <w:rFonts w:ascii="Times New Roman" w:hAnsi="Times New Roman" w:cs="Times New Roman"/>
          <w:sz w:val="28"/>
          <w:szCs w:val="28"/>
        </w:rPr>
        <w:t xml:space="preserve">Обеспечение учреждений культуры специализированным автотранспортом для обслуживания населения, в том числе сельского населения» </w:t>
      </w:r>
      <w:r w:rsidRPr="002D0F32">
        <w:rPr>
          <w:rFonts w:ascii="Times New Roman" w:hAnsi="Times New Roman" w:cs="Times New Roman"/>
          <w:sz w:val="28"/>
          <w:szCs w:val="28"/>
        </w:rPr>
        <w:t>и просит предоставить субсидию из республиканского бюджета бюджету ________ (наименование муниципального образования) в объеме _______ тыс. рублей.</w:t>
      </w:r>
    </w:p>
    <w:p w:rsidR="00B61891" w:rsidRPr="002D0F32" w:rsidRDefault="00B61891" w:rsidP="002D0F32">
      <w:pPr>
        <w:pStyle w:val="ConsPlusNonformat"/>
        <w:ind w:firstLine="709"/>
        <w:jc w:val="both"/>
        <w:rPr>
          <w:rFonts w:ascii="Times New Roman" w:hAnsi="Times New Roman" w:cs="Times New Roman"/>
          <w:sz w:val="28"/>
          <w:szCs w:val="28"/>
        </w:rPr>
      </w:pPr>
    </w:p>
    <w:p w:rsidR="00B61891" w:rsidRPr="002D0F32" w:rsidRDefault="00B61891" w:rsidP="002D0F32">
      <w:pPr>
        <w:pStyle w:val="ConsPlusNonformat"/>
        <w:ind w:firstLine="709"/>
        <w:jc w:val="both"/>
        <w:rPr>
          <w:rFonts w:ascii="Times New Roman" w:hAnsi="Times New Roman" w:cs="Times New Roman"/>
          <w:sz w:val="28"/>
          <w:szCs w:val="28"/>
        </w:rPr>
      </w:pPr>
      <w:r w:rsidRPr="002D0F32">
        <w:rPr>
          <w:rFonts w:ascii="Times New Roman" w:hAnsi="Times New Roman" w:cs="Times New Roman"/>
          <w:sz w:val="28"/>
          <w:szCs w:val="28"/>
        </w:rPr>
        <w:t>Приложение: на ___ л. в 1 экз. в количестве _______ скоросшивателей.</w:t>
      </w:r>
    </w:p>
    <w:p w:rsidR="00B61891" w:rsidRPr="002D0F32" w:rsidRDefault="00B61891" w:rsidP="002D0F32">
      <w:pPr>
        <w:pStyle w:val="ConsPlusNonformat"/>
        <w:ind w:firstLine="709"/>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3295"/>
        <w:gridCol w:w="3063"/>
      </w:tblGrid>
      <w:tr w:rsidR="00B61891" w:rsidRPr="00840239" w:rsidTr="00726E1A">
        <w:tc>
          <w:tcPr>
            <w:tcW w:w="3115" w:type="dxa"/>
          </w:tcPr>
          <w:p w:rsidR="00B61891" w:rsidRPr="002D0F32" w:rsidRDefault="00B61891" w:rsidP="002D0F32">
            <w:pPr>
              <w:pStyle w:val="ConsPlusNonformat"/>
              <w:jc w:val="both"/>
              <w:rPr>
                <w:rFonts w:ascii="Times New Roman" w:hAnsi="Times New Roman" w:cs="Times New Roman"/>
                <w:sz w:val="28"/>
                <w:szCs w:val="28"/>
              </w:rPr>
            </w:pPr>
            <w:r w:rsidRPr="002D0F32">
              <w:rPr>
                <w:rFonts w:ascii="Times New Roman" w:hAnsi="Times New Roman" w:cs="Times New Roman"/>
                <w:sz w:val="28"/>
                <w:szCs w:val="28"/>
              </w:rPr>
              <w:t>Глава администрации</w:t>
            </w:r>
          </w:p>
        </w:tc>
        <w:tc>
          <w:tcPr>
            <w:tcW w:w="3689" w:type="dxa"/>
          </w:tcPr>
          <w:p w:rsidR="00B61891" w:rsidRPr="002D0F32" w:rsidRDefault="00B61891" w:rsidP="002D0F32">
            <w:pPr>
              <w:pStyle w:val="ConsPlusNonformat"/>
              <w:jc w:val="center"/>
              <w:rPr>
                <w:rFonts w:ascii="Times New Roman" w:hAnsi="Times New Roman" w:cs="Times New Roman"/>
                <w:sz w:val="28"/>
                <w:szCs w:val="28"/>
              </w:rPr>
            </w:pPr>
            <w:r w:rsidRPr="002D0F32">
              <w:rPr>
                <w:rFonts w:ascii="Times New Roman" w:hAnsi="Times New Roman" w:cs="Times New Roman"/>
                <w:sz w:val="28"/>
                <w:szCs w:val="28"/>
              </w:rPr>
              <w:t>_________</w:t>
            </w:r>
          </w:p>
          <w:p w:rsidR="00B61891" w:rsidRPr="002D0F32" w:rsidRDefault="00B61891" w:rsidP="002D0F32">
            <w:pPr>
              <w:pStyle w:val="ConsPlusNonformat"/>
              <w:jc w:val="center"/>
              <w:rPr>
                <w:rFonts w:ascii="Times New Roman" w:hAnsi="Times New Roman" w:cs="Times New Roman"/>
                <w:sz w:val="22"/>
                <w:szCs w:val="28"/>
              </w:rPr>
            </w:pPr>
            <w:r w:rsidRPr="002D0F32">
              <w:rPr>
                <w:rFonts w:ascii="Times New Roman" w:hAnsi="Times New Roman" w:cs="Times New Roman"/>
                <w:sz w:val="22"/>
                <w:szCs w:val="28"/>
              </w:rPr>
              <w:t>(подпись)</w:t>
            </w:r>
          </w:p>
          <w:p w:rsidR="00B61891" w:rsidRPr="002D0F32" w:rsidRDefault="00B61891" w:rsidP="002D0F32">
            <w:pPr>
              <w:pStyle w:val="ConsPlusNonformat"/>
              <w:jc w:val="center"/>
              <w:rPr>
                <w:rFonts w:ascii="Times New Roman" w:hAnsi="Times New Roman" w:cs="Times New Roman"/>
                <w:sz w:val="22"/>
                <w:szCs w:val="28"/>
              </w:rPr>
            </w:pPr>
          </w:p>
          <w:p w:rsidR="00B61891" w:rsidRPr="002D0F32" w:rsidRDefault="00B61891" w:rsidP="002D0F32">
            <w:pPr>
              <w:pStyle w:val="ConsPlusNonformat"/>
              <w:jc w:val="center"/>
              <w:rPr>
                <w:rFonts w:ascii="Times New Roman" w:hAnsi="Times New Roman" w:cs="Times New Roman"/>
                <w:sz w:val="28"/>
                <w:szCs w:val="28"/>
              </w:rPr>
            </w:pPr>
            <w:r w:rsidRPr="002D0F32">
              <w:rPr>
                <w:rFonts w:ascii="Times New Roman" w:hAnsi="Times New Roman" w:cs="Times New Roman"/>
                <w:sz w:val="28"/>
                <w:szCs w:val="28"/>
              </w:rPr>
              <w:t>М.П.</w:t>
            </w:r>
          </w:p>
          <w:p w:rsidR="00B61891" w:rsidRPr="002D0F32" w:rsidRDefault="00B61891" w:rsidP="002D0F32">
            <w:pPr>
              <w:pStyle w:val="ConsPlusNonformat"/>
              <w:jc w:val="center"/>
              <w:rPr>
                <w:rFonts w:ascii="Times New Roman" w:hAnsi="Times New Roman" w:cs="Times New Roman"/>
                <w:sz w:val="28"/>
                <w:szCs w:val="28"/>
              </w:rPr>
            </w:pPr>
          </w:p>
        </w:tc>
        <w:tc>
          <w:tcPr>
            <w:tcW w:w="3115" w:type="dxa"/>
          </w:tcPr>
          <w:p w:rsidR="00B61891" w:rsidRPr="002D0F32" w:rsidRDefault="00B61891" w:rsidP="002D0F32">
            <w:pPr>
              <w:pStyle w:val="ConsPlusNonformat"/>
              <w:ind w:right="-54"/>
              <w:jc w:val="center"/>
              <w:rPr>
                <w:rFonts w:ascii="Times New Roman" w:hAnsi="Times New Roman" w:cs="Times New Roman"/>
                <w:sz w:val="28"/>
                <w:szCs w:val="28"/>
              </w:rPr>
            </w:pPr>
            <w:r w:rsidRPr="002D0F32">
              <w:rPr>
                <w:rFonts w:ascii="Times New Roman" w:hAnsi="Times New Roman" w:cs="Times New Roman"/>
                <w:sz w:val="28"/>
                <w:szCs w:val="28"/>
              </w:rPr>
              <w:t>___________________</w:t>
            </w:r>
          </w:p>
          <w:p w:rsidR="00B61891" w:rsidRPr="00840239" w:rsidRDefault="00B61891" w:rsidP="002D0F32">
            <w:pPr>
              <w:pStyle w:val="ConsPlusNonformat"/>
              <w:ind w:right="-54"/>
              <w:jc w:val="center"/>
              <w:rPr>
                <w:rFonts w:ascii="Times New Roman" w:hAnsi="Times New Roman" w:cs="Times New Roman"/>
                <w:sz w:val="28"/>
                <w:szCs w:val="28"/>
              </w:rPr>
            </w:pPr>
            <w:r w:rsidRPr="002D0F32">
              <w:rPr>
                <w:rFonts w:ascii="Times New Roman" w:hAnsi="Times New Roman" w:cs="Times New Roman"/>
                <w:sz w:val="22"/>
                <w:szCs w:val="28"/>
              </w:rPr>
              <w:t>(Ф.И.О.)</w:t>
            </w:r>
            <w:bookmarkStart w:id="3" w:name="_GoBack"/>
            <w:bookmarkEnd w:id="3"/>
          </w:p>
        </w:tc>
      </w:tr>
    </w:tbl>
    <w:p w:rsidR="00B61891" w:rsidRPr="00840239" w:rsidRDefault="00B61891" w:rsidP="002D0F32">
      <w:pPr>
        <w:rPr>
          <w:rFonts w:ascii="Times New Roman" w:eastAsia="Times New Roman" w:hAnsi="Times New Roman" w:cs="Times New Roman"/>
          <w:sz w:val="32"/>
          <w:szCs w:val="28"/>
          <w:lang w:eastAsia="ru-RU"/>
        </w:rPr>
      </w:pPr>
    </w:p>
    <w:sectPr w:rsidR="00B61891" w:rsidRPr="00840239" w:rsidSect="00A12BD4">
      <w:pgSz w:w="11905" w:h="16838"/>
      <w:pgMar w:top="1134" w:right="1247" w:bottom="1134" w:left="158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07BF4"/>
    <w:multiLevelType w:val="hybridMultilevel"/>
    <w:tmpl w:val="28B6471E"/>
    <w:lvl w:ilvl="0" w:tplc="52EEEA12">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7419DD"/>
    <w:multiLevelType w:val="hybridMultilevel"/>
    <w:tmpl w:val="D53ACCDA"/>
    <w:lvl w:ilvl="0" w:tplc="52EEEA1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compat>
    <w:compatSetting w:name="compatibilityMode" w:uri="http://schemas.microsoft.com/office/word" w:val="12"/>
  </w:compat>
  <w:rsids>
    <w:rsidRoot w:val="00A12C07"/>
    <w:rsid w:val="00031C72"/>
    <w:rsid w:val="000650FD"/>
    <w:rsid w:val="00075E69"/>
    <w:rsid w:val="00083CE9"/>
    <w:rsid w:val="00090E5F"/>
    <w:rsid w:val="00091A7C"/>
    <w:rsid w:val="00093CF3"/>
    <w:rsid w:val="000C2E88"/>
    <w:rsid w:val="000D2516"/>
    <w:rsid w:val="000F51A0"/>
    <w:rsid w:val="001070D6"/>
    <w:rsid w:val="001113AF"/>
    <w:rsid w:val="0011267C"/>
    <w:rsid w:val="00130275"/>
    <w:rsid w:val="00132B2C"/>
    <w:rsid w:val="00137066"/>
    <w:rsid w:val="00147749"/>
    <w:rsid w:val="00155C3D"/>
    <w:rsid w:val="001578D8"/>
    <w:rsid w:val="00162103"/>
    <w:rsid w:val="00163AA3"/>
    <w:rsid w:val="00170A4A"/>
    <w:rsid w:val="0017558B"/>
    <w:rsid w:val="001A0C3D"/>
    <w:rsid w:val="001A4AB8"/>
    <w:rsid w:val="00206091"/>
    <w:rsid w:val="00210749"/>
    <w:rsid w:val="002135F3"/>
    <w:rsid w:val="00254326"/>
    <w:rsid w:val="00285248"/>
    <w:rsid w:val="00287F62"/>
    <w:rsid w:val="00294C52"/>
    <w:rsid w:val="002A1E21"/>
    <w:rsid w:val="002D0F32"/>
    <w:rsid w:val="002F2749"/>
    <w:rsid w:val="003404B1"/>
    <w:rsid w:val="0034322A"/>
    <w:rsid w:val="0035666E"/>
    <w:rsid w:val="003715F2"/>
    <w:rsid w:val="00374069"/>
    <w:rsid w:val="00383DF7"/>
    <w:rsid w:val="0038565F"/>
    <w:rsid w:val="00391282"/>
    <w:rsid w:val="00393163"/>
    <w:rsid w:val="003A3674"/>
    <w:rsid w:val="003A3A0B"/>
    <w:rsid w:val="003A4D9C"/>
    <w:rsid w:val="003B6630"/>
    <w:rsid w:val="003C013A"/>
    <w:rsid w:val="003C594B"/>
    <w:rsid w:val="003E590F"/>
    <w:rsid w:val="00436162"/>
    <w:rsid w:val="0044325B"/>
    <w:rsid w:val="00450975"/>
    <w:rsid w:val="00452D7C"/>
    <w:rsid w:val="00467C5C"/>
    <w:rsid w:val="0048270A"/>
    <w:rsid w:val="004845BC"/>
    <w:rsid w:val="004A69C8"/>
    <w:rsid w:val="004A6EE0"/>
    <w:rsid w:val="004B306A"/>
    <w:rsid w:val="004C4174"/>
    <w:rsid w:val="004E5BEF"/>
    <w:rsid w:val="004E717B"/>
    <w:rsid w:val="004F66BB"/>
    <w:rsid w:val="0050507A"/>
    <w:rsid w:val="00510A39"/>
    <w:rsid w:val="00531F64"/>
    <w:rsid w:val="0055723D"/>
    <w:rsid w:val="00571C2B"/>
    <w:rsid w:val="0057512B"/>
    <w:rsid w:val="00577F20"/>
    <w:rsid w:val="00581A49"/>
    <w:rsid w:val="0059124E"/>
    <w:rsid w:val="005A7783"/>
    <w:rsid w:val="005D0564"/>
    <w:rsid w:val="005D2F31"/>
    <w:rsid w:val="005E039B"/>
    <w:rsid w:val="006047D9"/>
    <w:rsid w:val="006108AE"/>
    <w:rsid w:val="006143CB"/>
    <w:rsid w:val="00624F06"/>
    <w:rsid w:val="0065106D"/>
    <w:rsid w:val="00655168"/>
    <w:rsid w:val="00666A00"/>
    <w:rsid w:val="0069732D"/>
    <w:rsid w:val="006A391F"/>
    <w:rsid w:val="006C311C"/>
    <w:rsid w:val="006D442E"/>
    <w:rsid w:val="006F52D0"/>
    <w:rsid w:val="006F629D"/>
    <w:rsid w:val="006F6B0B"/>
    <w:rsid w:val="0071265E"/>
    <w:rsid w:val="00747A29"/>
    <w:rsid w:val="007708D8"/>
    <w:rsid w:val="00781511"/>
    <w:rsid w:val="007A51A0"/>
    <w:rsid w:val="007B74E1"/>
    <w:rsid w:val="007C480C"/>
    <w:rsid w:val="007C4D38"/>
    <w:rsid w:val="007C5B1E"/>
    <w:rsid w:val="007D0AC8"/>
    <w:rsid w:val="007D1883"/>
    <w:rsid w:val="007D1BF9"/>
    <w:rsid w:val="007D3EE8"/>
    <w:rsid w:val="007E380B"/>
    <w:rsid w:val="007F1694"/>
    <w:rsid w:val="0082715A"/>
    <w:rsid w:val="008446F4"/>
    <w:rsid w:val="008525D5"/>
    <w:rsid w:val="008648F5"/>
    <w:rsid w:val="00876337"/>
    <w:rsid w:val="00887978"/>
    <w:rsid w:val="008A1178"/>
    <w:rsid w:val="008B3FAD"/>
    <w:rsid w:val="008C30B9"/>
    <w:rsid w:val="008C4F2E"/>
    <w:rsid w:val="008C693D"/>
    <w:rsid w:val="008E4E55"/>
    <w:rsid w:val="008E5888"/>
    <w:rsid w:val="00916D3B"/>
    <w:rsid w:val="009728C7"/>
    <w:rsid w:val="009800D4"/>
    <w:rsid w:val="0098078D"/>
    <w:rsid w:val="00981873"/>
    <w:rsid w:val="00994BF4"/>
    <w:rsid w:val="009C542E"/>
    <w:rsid w:val="009D1B5C"/>
    <w:rsid w:val="009D6D42"/>
    <w:rsid w:val="009E0654"/>
    <w:rsid w:val="009E0A31"/>
    <w:rsid w:val="009E5C0B"/>
    <w:rsid w:val="009E7DA6"/>
    <w:rsid w:val="009F4A02"/>
    <w:rsid w:val="00A0466F"/>
    <w:rsid w:val="00A058A1"/>
    <w:rsid w:val="00A073FE"/>
    <w:rsid w:val="00A12BD4"/>
    <w:rsid w:val="00A12C07"/>
    <w:rsid w:val="00A14467"/>
    <w:rsid w:val="00A20B51"/>
    <w:rsid w:val="00A20FDB"/>
    <w:rsid w:val="00A226F6"/>
    <w:rsid w:val="00A716EF"/>
    <w:rsid w:val="00A80EF6"/>
    <w:rsid w:val="00A81D18"/>
    <w:rsid w:val="00A84B0E"/>
    <w:rsid w:val="00A857AF"/>
    <w:rsid w:val="00A94844"/>
    <w:rsid w:val="00AB63A4"/>
    <w:rsid w:val="00AC2449"/>
    <w:rsid w:val="00AC27FB"/>
    <w:rsid w:val="00AE7AEA"/>
    <w:rsid w:val="00AF255A"/>
    <w:rsid w:val="00B1288D"/>
    <w:rsid w:val="00B25B41"/>
    <w:rsid w:val="00B30F46"/>
    <w:rsid w:val="00B47A16"/>
    <w:rsid w:val="00B61891"/>
    <w:rsid w:val="00B7096C"/>
    <w:rsid w:val="00B74F5A"/>
    <w:rsid w:val="00B759BC"/>
    <w:rsid w:val="00B94C46"/>
    <w:rsid w:val="00BB5594"/>
    <w:rsid w:val="00BC5E91"/>
    <w:rsid w:val="00BC75C8"/>
    <w:rsid w:val="00C17A11"/>
    <w:rsid w:val="00C17E42"/>
    <w:rsid w:val="00C26488"/>
    <w:rsid w:val="00C31D7B"/>
    <w:rsid w:val="00C37663"/>
    <w:rsid w:val="00C52E02"/>
    <w:rsid w:val="00C5626C"/>
    <w:rsid w:val="00C56C59"/>
    <w:rsid w:val="00C656D7"/>
    <w:rsid w:val="00C83B59"/>
    <w:rsid w:val="00C879FC"/>
    <w:rsid w:val="00CB06A6"/>
    <w:rsid w:val="00CB4E8D"/>
    <w:rsid w:val="00CD1957"/>
    <w:rsid w:val="00CD1C6E"/>
    <w:rsid w:val="00CD5FD3"/>
    <w:rsid w:val="00CE0C13"/>
    <w:rsid w:val="00CE37C0"/>
    <w:rsid w:val="00CF6367"/>
    <w:rsid w:val="00D00DF9"/>
    <w:rsid w:val="00D1351A"/>
    <w:rsid w:val="00D15919"/>
    <w:rsid w:val="00D311B8"/>
    <w:rsid w:val="00D620D5"/>
    <w:rsid w:val="00D63C8B"/>
    <w:rsid w:val="00D72E4A"/>
    <w:rsid w:val="00D84D22"/>
    <w:rsid w:val="00DB11CF"/>
    <w:rsid w:val="00DB13F5"/>
    <w:rsid w:val="00DB4B3F"/>
    <w:rsid w:val="00DB4F8E"/>
    <w:rsid w:val="00DC4412"/>
    <w:rsid w:val="00DC7589"/>
    <w:rsid w:val="00DE7545"/>
    <w:rsid w:val="00E017B4"/>
    <w:rsid w:val="00E03CE9"/>
    <w:rsid w:val="00E05E80"/>
    <w:rsid w:val="00E23D1F"/>
    <w:rsid w:val="00E25CCF"/>
    <w:rsid w:val="00E53830"/>
    <w:rsid w:val="00E60641"/>
    <w:rsid w:val="00E643A5"/>
    <w:rsid w:val="00E67519"/>
    <w:rsid w:val="00E84BD1"/>
    <w:rsid w:val="00EA26E1"/>
    <w:rsid w:val="00EC4E09"/>
    <w:rsid w:val="00EE48C7"/>
    <w:rsid w:val="00EF55C5"/>
    <w:rsid w:val="00F171E6"/>
    <w:rsid w:val="00F203FA"/>
    <w:rsid w:val="00F240DF"/>
    <w:rsid w:val="00F3633C"/>
    <w:rsid w:val="00F4285F"/>
    <w:rsid w:val="00F45920"/>
    <w:rsid w:val="00F645E7"/>
    <w:rsid w:val="00F9498F"/>
    <w:rsid w:val="00F97D02"/>
    <w:rsid w:val="00FA535C"/>
    <w:rsid w:val="00FB279C"/>
    <w:rsid w:val="00FC4EF3"/>
    <w:rsid w:val="00FD2081"/>
    <w:rsid w:val="00FE1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0FA3B-CBEA-4BAA-B7A5-4AA87CE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2C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C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2C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20FDB"/>
    <w:pPr>
      <w:ind w:left="720"/>
      <w:contextualSpacing/>
    </w:pPr>
  </w:style>
  <w:style w:type="table" w:styleId="a4">
    <w:name w:val="Table Grid"/>
    <w:basedOn w:val="a1"/>
    <w:uiPriority w:val="39"/>
    <w:rsid w:val="00A8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81D18"/>
    <w:rPr>
      <w:color w:val="0563C1" w:themeColor="hyperlink"/>
      <w:u w:val="single"/>
    </w:rPr>
  </w:style>
  <w:style w:type="paragraph" w:styleId="a6">
    <w:name w:val="Balloon Text"/>
    <w:basedOn w:val="a"/>
    <w:link w:val="a7"/>
    <w:uiPriority w:val="99"/>
    <w:semiHidden/>
    <w:unhideWhenUsed/>
    <w:rsid w:val="00DC44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4412"/>
    <w:rPr>
      <w:rFonts w:ascii="Segoe UI" w:hAnsi="Segoe UI" w:cs="Segoe UI"/>
      <w:sz w:val="18"/>
      <w:szCs w:val="18"/>
    </w:rPr>
  </w:style>
  <w:style w:type="character" w:styleId="a8">
    <w:name w:val="Placeholder Text"/>
    <w:basedOn w:val="a0"/>
    <w:uiPriority w:val="99"/>
    <w:semiHidden/>
    <w:rsid w:val="003C594B"/>
    <w:rPr>
      <w:color w:val="808080"/>
    </w:rPr>
  </w:style>
  <w:style w:type="character" w:customStyle="1" w:styleId="2">
    <w:name w:val="Основной текст (2)"/>
    <w:basedOn w:val="a0"/>
    <w:rsid w:val="0059124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294E-C6D9-4B85-842A-728AC07A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13</Pages>
  <Words>3670</Words>
  <Characters>20923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Ruslan</cp:lastModifiedBy>
  <cp:revision>93</cp:revision>
  <cp:lastPrinted>2023-12-05T08:18:00Z</cp:lastPrinted>
  <dcterms:created xsi:type="dcterms:W3CDTF">2021-10-28T18:55:00Z</dcterms:created>
  <dcterms:modified xsi:type="dcterms:W3CDTF">2023-12-07T12:44:00Z</dcterms:modified>
</cp:coreProperties>
</file>