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7D" w:rsidRPr="0057315A" w:rsidRDefault="00912F7D" w:rsidP="00AC174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328F" w:rsidRPr="0057315A" w:rsidRDefault="00B06C15" w:rsidP="00AC174C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912F7D" w:rsidRPr="0057315A" w:rsidRDefault="00912F7D" w:rsidP="00AC17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AC17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AC17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28F" w:rsidRPr="0057315A" w:rsidRDefault="00ED328F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:rsidR="00ED328F" w:rsidRPr="0057315A" w:rsidRDefault="00ED328F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28F" w:rsidRPr="0057315A" w:rsidRDefault="00CC6E95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ED328F" w:rsidRDefault="00ED328F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 20</w:t>
      </w:r>
      <w:r w:rsidR="00F24DD2"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60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_________</w:t>
      </w:r>
    </w:p>
    <w:p w:rsidR="00094D34" w:rsidRPr="0057315A" w:rsidRDefault="00094D34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:rsidR="00B06C15" w:rsidRDefault="00B06C15" w:rsidP="00AC174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5E45" w:rsidRPr="0057315A" w:rsidRDefault="00ED328F" w:rsidP="00AC1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663C" w:rsidRPr="008C663C" w:rsidRDefault="008C663C" w:rsidP="008C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bookmarkStart w:id="0" w:name="_Hlk96693902"/>
      <w:bookmarkStart w:id="1" w:name="_Hlk202292392"/>
      <w:r w:rsidRPr="008C6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8C6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признании утратившим силу </w:t>
      </w:r>
      <w:bookmarkEnd w:id="0"/>
      <w:r w:rsidRPr="008C6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постановления Правительства Республики Дагестан от 31.12.2013 г. № 717 </w:t>
      </w:r>
    </w:p>
    <w:bookmarkEnd w:id="1"/>
    <w:p w:rsidR="00BA5E45" w:rsidRDefault="00BA5E45" w:rsidP="00AC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4D34" w:rsidRDefault="00094D34" w:rsidP="008D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Правительство Республики Дагестан постановляет:</w:t>
      </w:r>
    </w:p>
    <w:p w:rsidR="008C663C" w:rsidRDefault="008C663C" w:rsidP="008D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8C66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 постановление Правительства Республики Дагестан</w:t>
      </w:r>
      <w:r w:rsidRPr="008C663C">
        <w:t xml:space="preserve"> </w:t>
      </w:r>
      <w:r w:rsidRPr="008C6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31.12.2013 г. № 717 «О создании филиала государственного бюджетного учреждения Республики Дагестан «Дагестанский государственный объединенный исторический и архитектурный музей им. А. Тахо-Годи» в с. </w:t>
      </w:r>
      <w:proofErr w:type="spellStart"/>
      <w:r w:rsidRPr="008C663C">
        <w:rPr>
          <w:rFonts w:ascii="Times New Roman" w:eastAsia="Times New Roman" w:hAnsi="Times New Roman" w:cs="Times New Roman"/>
          <w:color w:val="000000"/>
          <w:sz w:val="28"/>
          <w:szCs w:val="28"/>
        </w:rPr>
        <w:t>Сулевкент</w:t>
      </w:r>
      <w:proofErr w:type="spellEnd"/>
      <w:r w:rsidRPr="008C6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Хасавюртовского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4D34" w:rsidRDefault="000155FF" w:rsidP="000155FF">
      <w:pPr>
        <w:tabs>
          <w:tab w:val="center" w:pos="4253"/>
          <w:tab w:val="center" w:pos="78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72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A4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Средства, </w:t>
      </w:r>
      <w:r w:rsid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72178">
        <w:rPr>
          <w:rFonts w:ascii="Times New Roman" w:eastAsia="Times New Roman" w:hAnsi="Times New Roman" w:cs="Times New Roman"/>
          <w:color w:val="000000"/>
          <w:sz w:val="28"/>
          <w:szCs w:val="28"/>
        </w:rPr>
        <w:t>редусмотренные Министерству культуры Республики Дагестан</w:t>
      </w:r>
      <w:r w:rsidR="009A4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E72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</w:t>
      </w:r>
      <w:proofErr w:type="spellStart"/>
      <w:r w:rsidR="00E72178" w:rsidRPr="00E72178">
        <w:rPr>
          <w:rFonts w:ascii="Times New Roman" w:eastAsia="Times New Roman" w:hAnsi="Times New Roman" w:cs="Times New Roman"/>
          <w:color w:val="000000"/>
          <w:sz w:val="28"/>
          <w:szCs w:val="28"/>
        </w:rPr>
        <w:t>Сулевкентского</w:t>
      </w:r>
      <w:proofErr w:type="spellEnd"/>
      <w:r w:rsidR="00E72178" w:rsidRPr="00E72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краеведческого музея</w:t>
      </w:r>
      <w:r w:rsidR="007A68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72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4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</w:t>
      </w:r>
      <w:r w:rsid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укомплектование отделов и филиалов </w:t>
      </w:r>
      <w:r w:rsidR="00094D34" w:rsidRP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бюджетного учреждения Республики Дагестан «Национальный музей Республики Дагестан им. А. Тахо-Годи»</w:t>
      </w:r>
      <w:r w:rsid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4D34" w:rsidRPr="00094D34" w:rsidRDefault="000155FF" w:rsidP="000155FF">
      <w:pPr>
        <w:tabs>
          <w:tab w:val="center" w:pos="4253"/>
          <w:tab w:val="center" w:pos="78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94D34" w:rsidRP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</w:t>
      </w:r>
      <w:r w:rsid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94D34" w:rsidRP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>силу со дня его официального</w:t>
      </w:r>
    </w:p>
    <w:p w:rsidR="00E72178" w:rsidRPr="00E72178" w:rsidRDefault="00094D34" w:rsidP="00094D34">
      <w:pPr>
        <w:tabs>
          <w:tab w:val="center" w:pos="4253"/>
          <w:tab w:val="center" w:pos="78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D34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опубликования.</w:t>
      </w:r>
      <w:r w:rsidR="00E72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D147C" w:rsidRDefault="008D147C" w:rsidP="00E72178">
      <w:pPr>
        <w:tabs>
          <w:tab w:val="center" w:pos="4253"/>
          <w:tab w:val="center" w:pos="78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5FF" w:rsidRPr="00E72178" w:rsidRDefault="000155FF" w:rsidP="00E72178">
      <w:pPr>
        <w:tabs>
          <w:tab w:val="center" w:pos="4253"/>
          <w:tab w:val="center" w:pos="78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74C" w:rsidRDefault="00AC174C" w:rsidP="00AC174C">
      <w:pPr>
        <w:tabs>
          <w:tab w:val="center" w:pos="4253"/>
          <w:tab w:val="center" w:pos="78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74C" w:rsidRPr="0057315A" w:rsidRDefault="00AC174C" w:rsidP="00AC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Правительства</w:t>
      </w:r>
    </w:p>
    <w:p w:rsidR="00AC174C" w:rsidRDefault="00AC174C" w:rsidP="00AC174C">
      <w:pPr>
        <w:tabs>
          <w:tab w:val="center" w:pos="4253"/>
          <w:tab w:val="center" w:pos="78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Республики Дагестан                                            А. Абдулмуслимов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</w:tblGrid>
      <w:tr w:rsidR="00DC7BB7" w:rsidTr="00DC7BB7">
        <w:trPr>
          <w:cantSplit/>
          <w:trHeight w:val="2041"/>
        </w:trPr>
        <w:tc>
          <w:tcPr>
            <w:tcW w:w="3119" w:type="dxa"/>
          </w:tcPr>
          <w:p w:rsidR="00DC7BB7" w:rsidRDefault="00DC7BB7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DC7BB7" w:rsidRDefault="00DC7BB7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DC7BB7" w:rsidRDefault="00DC7BB7" w:rsidP="00AC174C">
      <w:pPr>
        <w:tabs>
          <w:tab w:val="center" w:pos="4253"/>
          <w:tab w:val="center" w:pos="78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BB7" w:rsidRDefault="00DC7B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90880" w:rsidRPr="00C90880" w:rsidRDefault="00C90880" w:rsidP="00C90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90880" w:rsidRPr="00C90880" w:rsidRDefault="00C90880" w:rsidP="00F73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</w:t>
      </w:r>
      <w:r w:rsidRPr="00C9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Правительства Республики Дагестан «</w:t>
      </w:r>
      <w:r w:rsidR="000155FF" w:rsidRPr="00015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0155FF" w:rsidRPr="00015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признании утратившим силу </w:t>
      </w:r>
      <w:r w:rsidR="000155FF" w:rsidRPr="00015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 Правительства Республики Дагестан от 31.12.2013 г. № 717</w:t>
      </w:r>
      <w:r w:rsidR="009526E2" w:rsidRPr="00015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90880" w:rsidRPr="00C90880" w:rsidRDefault="00C90880" w:rsidP="00C908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C4F" w:rsidRDefault="00C90880" w:rsidP="00F73C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9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постановления Правительства Республики Дагестан 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4925" w:rsidRP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 постановления Правительства Республики Дагестан от 31.12.2013 г. № 717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4925" w:rsidRP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Pr="00C9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оптимизации отделов и филиалов </w:t>
      </w:r>
      <w:r w:rsidR="00F73C21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 учреждения Республики Дагестан «Национальный музей Республ</w:t>
      </w:r>
      <w:r w:rsid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Дагестан им. А. Тахо-Годи»</w:t>
      </w:r>
      <w:r w:rsid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bookmarkStart w:id="2" w:name="_GoBack"/>
      <w:r w:rsid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мероприятий по повышению эффективности деятельности бюджетных учреждений Республики Дагестан на 2025 г., утвержденным распоряжением Правительства Республики Дагестан от 28.02.2015 г. № 54-р</w:t>
      </w:r>
      <w:r w:rsid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:rsidR="00DC7BB7" w:rsidRDefault="00AE5C4F" w:rsidP="00F73C2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281C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E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Дагестан от 31.12.2013 г. № 717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создан </w:t>
      </w:r>
      <w:proofErr w:type="spellStart"/>
      <w:r w:rsidR="001C4925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Сулевкентск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1C4925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1C4925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4925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</w:t>
      </w:r>
      <w:proofErr w:type="spellStart"/>
      <w:r w:rsidR="001C4925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Сулевкент</w:t>
      </w:r>
      <w:proofErr w:type="spellEnd"/>
      <w:r w:rsidR="001C4925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Хасавюртовского района - филиал</w:t>
      </w:r>
      <w:r w:rsidR="001C4925" w:rsidRPr="00F7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бюджетного учреждения Республики Дагестан «Национальный музей Республики Дагестан им. А. Тахо-Годи»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6E2" w:rsidRDefault="00D40A4B" w:rsidP="009526E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4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Правительства Республики Дагестан от 17.04.2017 г. № 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6E2" w:rsidRPr="00D4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«Дагестанский государственный объединенный исторический и архитектурный музей им. </w:t>
      </w:r>
      <w:proofErr w:type="spellStart"/>
      <w:r w:rsidR="009526E2" w:rsidRPr="00D40A4B">
        <w:rPr>
          <w:rFonts w:ascii="Times New Roman" w:eastAsia="Times New Roman" w:hAnsi="Times New Roman" w:cs="Times New Roman"/>
          <w:sz w:val="28"/>
          <w:szCs w:val="28"/>
          <w:lang w:eastAsia="ru-RU"/>
        </w:rPr>
        <w:t>А.Тахо</w:t>
      </w:r>
      <w:proofErr w:type="spellEnd"/>
      <w:r w:rsidR="009526E2" w:rsidRPr="00D4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-Годи» был переименован на ГБУ РД «Национальный музей Республики Дагестан им. </w:t>
      </w:r>
      <w:proofErr w:type="spellStart"/>
      <w:r w:rsidR="009526E2" w:rsidRPr="00D40A4B">
        <w:rPr>
          <w:rFonts w:ascii="Times New Roman" w:eastAsia="Times New Roman" w:hAnsi="Times New Roman" w:cs="Times New Roman"/>
          <w:sz w:val="28"/>
          <w:szCs w:val="28"/>
          <w:lang w:eastAsia="ru-RU"/>
        </w:rPr>
        <w:t>А.Тахо</w:t>
      </w:r>
      <w:proofErr w:type="spellEnd"/>
      <w:r w:rsidR="009526E2" w:rsidRPr="00D40A4B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-Годи».</w:t>
      </w:r>
    </w:p>
    <w:p w:rsidR="004E7885" w:rsidRDefault="004E7885" w:rsidP="009526E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Штатную численность и предусмотренные финансовые средства на содержание </w:t>
      </w:r>
      <w:proofErr w:type="spellStart"/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Сулевкентского</w:t>
      </w:r>
      <w:proofErr w:type="spellEnd"/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краеведческого музея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 перенаправить в открытый после реконструкции в г. Махачкале «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Боевой славы им. Макаровой Валентины Васильевны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филиал 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 учреждения Республики Дагестан «Национальный музей Республики Дагестан им. А. Тахо-Годи»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885" w:rsidRPr="00D40A4B" w:rsidRDefault="004E7885" w:rsidP="009526E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узейные предметы и музейные коллекции, включенные в состав Музейного фонда Российской Федерации и находящиеся в </w:t>
      </w:r>
      <w:proofErr w:type="spellStart"/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Сулевкентско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оперативного управления и в безвозмездном пользовании,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оперативное управление и в безвозмездное пользование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Хасавюртовский историко-краеведческий музей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 </w:t>
      </w:r>
      <w:r w:rsidRPr="004E78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государственного бюджетного учреждения Республики Дагестан «Национальный музей Республики Дагестан им. А. Тахо-Годи».</w:t>
      </w:r>
    </w:p>
    <w:p w:rsidR="009526E2" w:rsidRPr="00C90880" w:rsidRDefault="009526E2" w:rsidP="009526E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</w:tblGrid>
      <w:tr w:rsidR="00DC7BB7" w:rsidTr="00DC7BB7">
        <w:trPr>
          <w:cantSplit/>
          <w:trHeight w:val="2041"/>
        </w:trPr>
        <w:tc>
          <w:tcPr>
            <w:tcW w:w="3119" w:type="dxa"/>
          </w:tcPr>
          <w:p w:rsidR="00DC7BB7" w:rsidRDefault="00DC7BB7" w:rsidP="001C038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DC7BB7" w:rsidRDefault="00DC7BB7" w:rsidP="001C0386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C90880" w:rsidRPr="00C90880" w:rsidRDefault="00C90880" w:rsidP="003B45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BB7" w:rsidRDefault="00DC7B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C4925" w:rsidRDefault="001C4925" w:rsidP="003B4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925" w:rsidRDefault="00C90880" w:rsidP="003B4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Финансово-экономическое обоснование проекта </w:t>
      </w:r>
      <w:r w:rsidR="003B45C7" w:rsidRPr="003B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</w:t>
      </w:r>
      <w:r w:rsidR="003B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45C7" w:rsidRPr="003B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Правительства Республики Дагестан </w:t>
      </w:r>
      <w:r w:rsidR="001C4925" w:rsidRPr="001C4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признании утратившим силу постановления Правительства Республики Дагестан </w:t>
      </w:r>
    </w:p>
    <w:p w:rsidR="00C90880" w:rsidRPr="00C90880" w:rsidRDefault="001C4925" w:rsidP="003B4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31.12.2013 г. № 717»</w:t>
      </w:r>
    </w:p>
    <w:p w:rsidR="00C90880" w:rsidRPr="00C90880" w:rsidRDefault="00C90880" w:rsidP="003B4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BB7" w:rsidRPr="00C90880" w:rsidRDefault="00C90880" w:rsidP="003B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="003B45C7" w:rsidRPr="003B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Республики Дагестан </w:t>
      </w:r>
      <w:r w:rsidR="001C4925" w:rsidRPr="001C492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признании утратившим силу постановления Правительства Республики Дагестан от 31.12.2013 г. № 717»</w:t>
      </w:r>
      <w:r w:rsidRPr="00C9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дополнительных расходов из республиканского бюджета Республики Дагестан.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</w:tblGrid>
      <w:tr w:rsidR="00DC7BB7" w:rsidTr="00DC7BB7">
        <w:trPr>
          <w:cantSplit/>
          <w:trHeight w:val="2041"/>
        </w:trPr>
        <w:tc>
          <w:tcPr>
            <w:tcW w:w="3119" w:type="dxa"/>
          </w:tcPr>
          <w:p w:rsidR="00DC7BB7" w:rsidRDefault="00DC7BB7" w:rsidP="001C038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DC7BB7" w:rsidRDefault="00DC7BB7" w:rsidP="001C0386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C90880" w:rsidRPr="00C90880" w:rsidRDefault="00C90880" w:rsidP="003B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BB7" w:rsidRDefault="00DC7BB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C90880" w:rsidRPr="00C90880" w:rsidRDefault="00C90880" w:rsidP="003B4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нормативных правовых актов Республики Дагестан, подлежащих признанию утратившими силу, изменению, дополнению или принятию в связи с принятие</w:t>
      </w:r>
      <w:r w:rsidR="003B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C9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 </w:t>
      </w:r>
      <w:r w:rsidR="003B45C7" w:rsidRPr="003B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постановления Правительства Республики Дагестан </w:t>
      </w:r>
      <w:r w:rsidR="001C4925" w:rsidRPr="001C4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признании утратившим силу постановления Правительства Республики Дагестан от 31.12.2013 г. № 717»</w:t>
      </w:r>
    </w:p>
    <w:p w:rsidR="00C90880" w:rsidRPr="00C90880" w:rsidRDefault="00C90880" w:rsidP="00C908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BB7" w:rsidRPr="00C90880" w:rsidRDefault="00C90880" w:rsidP="003B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проекта </w:t>
      </w:r>
      <w:r w:rsidR="003B45C7" w:rsidRPr="003B4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Правительства Республики Дагестан </w:t>
      </w:r>
      <w:r w:rsidR="001C4925" w:rsidRPr="001C4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признании утратившим силу постановления Правительства Республики Дагестан от 31.12.2013 г. № 717»</w:t>
      </w:r>
      <w:r w:rsidRPr="00C90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повлечет признание утратившими силу, изменение, дополнение или принятие нормативных правовых актов Республики Дагестан.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</w:tblGrid>
      <w:tr w:rsidR="00DC7BB7" w:rsidTr="00DC7BB7">
        <w:trPr>
          <w:cantSplit/>
          <w:trHeight w:val="2041"/>
        </w:trPr>
        <w:tc>
          <w:tcPr>
            <w:tcW w:w="3119" w:type="dxa"/>
          </w:tcPr>
          <w:p w:rsidR="00DC7BB7" w:rsidRDefault="00DC7BB7" w:rsidP="001C038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DC7BB7" w:rsidRDefault="00DC7BB7" w:rsidP="001C0386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C90880" w:rsidRPr="00C90880" w:rsidRDefault="00C90880" w:rsidP="003B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90880" w:rsidRPr="00C90880" w:rsidSect="00281C7D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B3846"/>
    <w:multiLevelType w:val="hybridMultilevel"/>
    <w:tmpl w:val="11BA7212"/>
    <w:lvl w:ilvl="0" w:tplc="1A8CCAF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551F43"/>
    <w:multiLevelType w:val="hybridMultilevel"/>
    <w:tmpl w:val="E70E9844"/>
    <w:lvl w:ilvl="0" w:tplc="E9AC0A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BE5280"/>
    <w:multiLevelType w:val="hybridMultilevel"/>
    <w:tmpl w:val="877AB59A"/>
    <w:lvl w:ilvl="0" w:tplc="BC80F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E5"/>
    <w:rsid w:val="000131CC"/>
    <w:rsid w:val="000155FF"/>
    <w:rsid w:val="00035EF5"/>
    <w:rsid w:val="00065FBC"/>
    <w:rsid w:val="00070827"/>
    <w:rsid w:val="00094D34"/>
    <w:rsid w:val="000E01A8"/>
    <w:rsid w:val="000E2A28"/>
    <w:rsid w:val="00110B44"/>
    <w:rsid w:val="00114EDA"/>
    <w:rsid w:val="00157E59"/>
    <w:rsid w:val="00176B01"/>
    <w:rsid w:val="0018339C"/>
    <w:rsid w:val="001B7D48"/>
    <w:rsid w:val="001C4925"/>
    <w:rsid w:val="001E1FD1"/>
    <w:rsid w:val="002020D0"/>
    <w:rsid w:val="00244AA1"/>
    <w:rsid w:val="00252FFD"/>
    <w:rsid w:val="0027724B"/>
    <w:rsid w:val="00281C7D"/>
    <w:rsid w:val="0028659E"/>
    <w:rsid w:val="002A3E47"/>
    <w:rsid w:val="002D0DE5"/>
    <w:rsid w:val="002F355A"/>
    <w:rsid w:val="00304CDC"/>
    <w:rsid w:val="00320AC3"/>
    <w:rsid w:val="003A5C9E"/>
    <w:rsid w:val="003B45C7"/>
    <w:rsid w:val="00431D74"/>
    <w:rsid w:val="004342E5"/>
    <w:rsid w:val="004A2B70"/>
    <w:rsid w:val="004E7885"/>
    <w:rsid w:val="004F7B5F"/>
    <w:rsid w:val="00525883"/>
    <w:rsid w:val="005430B2"/>
    <w:rsid w:val="0054594D"/>
    <w:rsid w:val="00562B1F"/>
    <w:rsid w:val="005671C0"/>
    <w:rsid w:val="0057315A"/>
    <w:rsid w:val="005D1D28"/>
    <w:rsid w:val="006057CC"/>
    <w:rsid w:val="00615FC8"/>
    <w:rsid w:val="00631FD5"/>
    <w:rsid w:val="00643BA5"/>
    <w:rsid w:val="006526D0"/>
    <w:rsid w:val="00704790"/>
    <w:rsid w:val="007047BC"/>
    <w:rsid w:val="0071384B"/>
    <w:rsid w:val="00715788"/>
    <w:rsid w:val="00715A36"/>
    <w:rsid w:val="00716708"/>
    <w:rsid w:val="00747A14"/>
    <w:rsid w:val="00770571"/>
    <w:rsid w:val="00773E6F"/>
    <w:rsid w:val="007A68A8"/>
    <w:rsid w:val="007B39BC"/>
    <w:rsid w:val="007C329B"/>
    <w:rsid w:val="00807A12"/>
    <w:rsid w:val="00857E14"/>
    <w:rsid w:val="00860ECF"/>
    <w:rsid w:val="008B28F3"/>
    <w:rsid w:val="008B2D6A"/>
    <w:rsid w:val="008C663C"/>
    <w:rsid w:val="008D147C"/>
    <w:rsid w:val="008F6095"/>
    <w:rsid w:val="00912F7D"/>
    <w:rsid w:val="00920652"/>
    <w:rsid w:val="009526E2"/>
    <w:rsid w:val="00995462"/>
    <w:rsid w:val="009A4755"/>
    <w:rsid w:val="00A4581C"/>
    <w:rsid w:val="00A56CE6"/>
    <w:rsid w:val="00AA1D89"/>
    <w:rsid w:val="00AC174C"/>
    <w:rsid w:val="00AE5C4F"/>
    <w:rsid w:val="00AE6CD8"/>
    <w:rsid w:val="00B06C15"/>
    <w:rsid w:val="00B07846"/>
    <w:rsid w:val="00B75C30"/>
    <w:rsid w:val="00BA5E45"/>
    <w:rsid w:val="00BC1FA8"/>
    <w:rsid w:val="00BD27F3"/>
    <w:rsid w:val="00BF3305"/>
    <w:rsid w:val="00C32B59"/>
    <w:rsid w:val="00C35EA3"/>
    <w:rsid w:val="00C45D47"/>
    <w:rsid w:val="00C51D24"/>
    <w:rsid w:val="00C535C7"/>
    <w:rsid w:val="00C90880"/>
    <w:rsid w:val="00CB40DF"/>
    <w:rsid w:val="00CC231A"/>
    <w:rsid w:val="00CC6E95"/>
    <w:rsid w:val="00CD705E"/>
    <w:rsid w:val="00CE6F0F"/>
    <w:rsid w:val="00CF7918"/>
    <w:rsid w:val="00D059CA"/>
    <w:rsid w:val="00D11EB6"/>
    <w:rsid w:val="00D14FD0"/>
    <w:rsid w:val="00D367F5"/>
    <w:rsid w:val="00D40A4B"/>
    <w:rsid w:val="00D42438"/>
    <w:rsid w:val="00D90D3A"/>
    <w:rsid w:val="00D95092"/>
    <w:rsid w:val="00DC7BB7"/>
    <w:rsid w:val="00E308FE"/>
    <w:rsid w:val="00E5368F"/>
    <w:rsid w:val="00E63605"/>
    <w:rsid w:val="00E72178"/>
    <w:rsid w:val="00E7689B"/>
    <w:rsid w:val="00E961AD"/>
    <w:rsid w:val="00EA2201"/>
    <w:rsid w:val="00EC7284"/>
    <w:rsid w:val="00ED328F"/>
    <w:rsid w:val="00ED3463"/>
    <w:rsid w:val="00F24DD2"/>
    <w:rsid w:val="00F256BB"/>
    <w:rsid w:val="00F73C21"/>
    <w:rsid w:val="00F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CCA5"/>
  <w15:chartTrackingRefBased/>
  <w15:docId w15:val="{0D889AE6-07AC-4698-8F6F-464DAF02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5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28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2B1F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A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7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73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5B7C-F898-42AB-BA51-5FA43EC3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Samed</dc:creator>
  <cp:keywords/>
  <dc:description/>
  <cp:lastModifiedBy>Samed</cp:lastModifiedBy>
  <cp:revision>7</cp:revision>
  <cp:lastPrinted>2025-11-20T08:22:00Z</cp:lastPrinted>
  <dcterms:created xsi:type="dcterms:W3CDTF">2025-11-20T06:24:00Z</dcterms:created>
  <dcterms:modified xsi:type="dcterms:W3CDTF">2025-11-25T07:36:00Z</dcterms:modified>
</cp:coreProperties>
</file>