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B86" w:rsidRPr="00156B86" w:rsidRDefault="00156B86" w:rsidP="00156B86">
      <w:pPr>
        <w:pStyle w:val="ConsPlusTitle"/>
        <w:jc w:val="right"/>
        <w:rPr>
          <w:rFonts w:ascii="Times New Roman" w:hAnsi="Times New Roman" w:cs="Times New Roman"/>
          <w:b w:val="0"/>
        </w:rPr>
      </w:pPr>
      <w:r w:rsidRPr="00156B86">
        <w:rPr>
          <w:rFonts w:ascii="Times New Roman" w:hAnsi="Times New Roman" w:cs="Times New Roman"/>
          <w:b w:val="0"/>
        </w:rPr>
        <w:t>проект</w:t>
      </w:r>
    </w:p>
    <w:p w:rsidR="00156B86" w:rsidRPr="00156B86" w:rsidRDefault="00156B86" w:rsidP="00156B86">
      <w:pPr>
        <w:pStyle w:val="ConsPlusTitle"/>
        <w:jc w:val="center"/>
        <w:rPr>
          <w:rFonts w:ascii="Times New Roman" w:hAnsi="Times New Roman" w:cs="Times New Roman"/>
        </w:rPr>
      </w:pPr>
    </w:p>
    <w:p w:rsidR="00156B86" w:rsidRPr="00156B86" w:rsidRDefault="00156B86" w:rsidP="00156B86">
      <w:pPr>
        <w:widowControl w:val="0"/>
        <w:autoSpaceDE w:val="0"/>
        <w:autoSpaceDN w:val="0"/>
        <w:adjustRightInd w:val="0"/>
        <w:spacing w:after="0"/>
        <w:jc w:val="center"/>
        <w:rPr>
          <w:rFonts w:ascii="Times New Roman" w:eastAsia="Calibri" w:hAnsi="Times New Roman" w:cs="Times New Roman"/>
          <w:b/>
          <w:bCs/>
          <w:sz w:val="28"/>
          <w:szCs w:val="28"/>
        </w:rPr>
      </w:pPr>
      <w:r w:rsidRPr="00156B86">
        <w:rPr>
          <w:rFonts w:ascii="Times New Roman" w:eastAsia="Calibri" w:hAnsi="Times New Roman" w:cs="Times New Roman"/>
          <w:b/>
          <w:bCs/>
          <w:sz w:val="28"/>
          <w:szCs w:val="28"/>
        </w:rPr>
        <w:t>ПРАВИТЕЛЬСТВО РЕСПУБЛИКИ ДАГЕСТАН</w:t>
      </w:r>
    </w:p>
    <w:p w:rsidR="00156B86" w:rsidRPr="00156B86" w:rsidRDefault="00156B86" w:rsidP="00156B86">
      <w:pPr>
        <w:widowControl w:val="0"/>
        <w:autoSpaceDE w:val="0"/>
        <w:autoSpaceDN w:val="0"/>
        <w:adjustRightInd w:val="0"/>
        <w:spacing w:after="0"/>
        <w:jc w:val="center"/>
        <w:rPr>
          <w:rFonts w:ascii="Times New Roman" w:eastAsia="Calibri" w:hAnsi="Times New Roman" w:cs="Times New Roman"/>
          <w:b/>
          <w:bCs/>
          <w:sz w:val="28"/>
          <w:szCs w:val="28"/>
        </w:rPr>
      </w:pPr>
    </w:p>
    <w:p w:rsidR="00156B86" w:rsidRPr="00156B86" w:rsidRDefault="00156B86" w:rsidP="00156B86">
      <w:pPr>
        <w:widowControl w:val="0"/>
        <w:autoSpaceDE w:val="0"/>
        <w:autoSpaceDN w:val="0"/>
        <w:adjustRightInd w:val="0"/>
        <w:spacing w:after="0"/>
        <w:jc w:val="center"/>
        <w:rPr>
          <w:rFonts w:ascii="Times New Roman" w:eastAsia="Calibri" w:hAnsi="Times New Roman" w:cs="Times New Roman"/>
          <w:b/>
          <w:bCs/>
          <w:sz w:val="28"/>
          <w:szCs w:val="28"/>
        </w:rPr>
      </w:pPr>
      <w:r w:rsidRPr="00156B86">
        <w:rPr>
          <w:rFonts w:ascii="Times New Roman" w:eastAsia="Calibri" w:hAnsi="Times New Roman" w:cs="Times New Roman"/>
          <w:b/>
          <w:bCs/>
          <w:sz w:val="28"/>
          <w:szCs w:val="28"/>
        </w:rPr>
        <w:t>ПОСТАНОВЛЕНИЕ</w:t>
      </w:r>
    </w:p>
    <w:p w:rsidR="00156B86" w:rsidRPr="00156B86" w:rsidRDefault="00156B86" w:rsidP="00156B86">
      <w:pPr>
        <w:widowControl w:val="0"/>
        <w:autoSpaceDE w:val="0"/>
        <w:autoSpaceDN w:val="0"/>
        <w:adjustRightInd w:val="0"/>
        <w:spacing w:after="0"/>
        <w:jc w:val="center"/>
        <w:rPr>
          <w:rFonts w:ascii="Times New Roman" w:eastAsia="Calibri" w:hAnsi="Times New Roman" w:cs="Times New Roman"/>
          <w:b/>
          <w:bCs/>
          <w:sz w:val="28"/>
          <w:szCs w:val="28"/>
        </w:rPr>
      </w:pPr>
      <w:r w:rsidRPr="00156B86">
        <w:rPr>
          <w:rFonts w:ascii="Times New Roman" w:eastAsia="Calibri" w:hAnsi="Times New Roman" w:cs="Times New Roman"/>
          <w:b/>
          <w:bCs/>
          <w:sz w:val="28"/>
          <w:szCs w:val="28"/>
        </w:rPr>
        <w:t>от __ _________ 2026 г. № __</w:t>
      </w:r>
    </w:p>
    <w:p w:rsidR="00156B86" w:rsidRPr="00156B86" w:rsidRDefault="00156B86" w:rsidP="00156B86">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p w:rsidR="00156B86" w:rsidRPr="00156B86" w:rsidRDefault="00156B86" w:rsidP="00156B86">
      <w:pPr>
        <w:widowControl w:val="0"/>
        <w:autoSpaceDE w:val="0"/>
        <w:autoSpaceDN w:val="0"/>
        <w:spacing w:after="0" w:line="240" w:lineRule="auto"/>
        <w:ind w:firstLine="567"/>
        <w:jc w:val="center"/>
        <w:rPr>
          <w:rFonts w:ascii="Times New Roman" w:eastAsia="Times New Roman" w:hAnsi="Times New Roman" w:cs="Times New Roman"/>
          <w:b/>
          <w:sz w:val="28"/>
          <w:szCs w:val="28"/>
          <w:lang w:eastAsia="ru-RU"/>
        </w:rPr>
      </w:pPr>
      <w:r w:rsidRPr="00156B86">
        <w:rPr>
          <w:rFonts w:ascii="Times New Roman" w:eastAsia="Times New Roman" w:hAnsi="Times New Roman" w:cs="Times New Roman"/>
          <w:b/>
          <w:sz w:val="28"/>
          <w:szCs w:val="28"/>
          <w:lang w:eastAsia="ru-RU"/>
        </w:rPr>
        <w:t>О внесении изменений в государственную программу Республики Дагестан «Развитие культуры в Республике Дагестан»</w:t>
      </w:r>
    </w:p>
    <w:p w:rsidR="00156B86" w:rsidRPr="00156B86" w:rsidRDefault="00156B86" w:rsidP="00156B8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156B86" w:rsidRPr="00156B86" w:rsidRDefault="00156B86" w:rsidP="00156B8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56B86">
        <w:rPr>
          <w:rFonts w:ascii="Times New Roman" w:eastAsia="Times New Roman" w:hAnsi="Times New Roman" w:cs="Times New Roman"/>
          <w:sz w:val="28"/>
          <w:szCs w:val="28"/>
          <w:lang w:eastAsia="ru-RU"/>
        </w:rPr>
        <w:t xml:space="preserve">Правительство Республики Дагестан </w:t>
      </w:r>
      <w:r w:rsidRPr="00156B86">
        <w:rPr>
          <w:rFonts w:ascii="Times New Roman" w:eastAsia="Times New Roman" w:hAnsi="Times New Roman" w:cs="Times New Roman"/>
          <w:b/>
          <w:sz w:val="28"/>
          <w:szCs w:val="28"/>
          <w:lang w:eastAsia="ru-RU"/>
        </w:rPr>
        <w:t xml:space="preserve">п о с </w:t>
      </w:r>
      <w:proofErr w:type="gramStart"/>
      <w:r w:rsidRPr="00156B86">
        <w:rPr>
          <w:rFonts w:ascii="Times New Roman" w:eastAsia="Times New Roman" w:hAnsi="Times New Roman" w:cs="Times New Roman"/>
          <w:b/>
          <w:sz w:val="28"/>
          <w:szCs w:val="28"/>
          <w:lang w:eastAsia="ru-RU"/>
        </w:rPr>
        <w:t>т</w:t>
      </w:r>
      <w:proofErr w:type="gramEnd"/>
      <w:r w:rsidRPr="00156B86">
        <w:rPr>
          <w:rFonts w:ascii="Times New Roman" w:eastAsia="Times New Roman" w:hAnsi="Times New Roman" w:cs="Times New Roman"/>
          <w:b/>
          <w:sz w:val="28"/>
          <w:szCs w:val="28"/>
          <w:lang w:eastAsia="ru-RU"/>
        </w:rPr>
        <w:t xml:space="preserve"> а н о в л я е т:</w:t>
      </w:r>
    </w:p>
    <w:p w:rsidR="00156B86" w:rsidRPr="00156B86" w:rsidRDefault="00156B86" w:rsidP="00156B8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56B86">
        <w:rPr>
          <w:rFonts w:ascii="Times New Roman" w:eastAsia="Times New Roman" w:hAnsi="Times New Roman" w:cs="Times New Roman"/>
          <w:sz w:val="28"/>
          <w:szCs w:val="28"/>
          <w:lang w:eastAsia="ru-RU"/>
        </w:rPr>
        <w:t>1. Утвердить прилагаемые изменения, которые вносятся в государственную программу Республики Дагестан «Развитие культуры в Республике Дагестан», утвержденную постановлением Правительства Республики Дагестан от 27 ноября 2023 г. № 471 «Об утверждении государственной программы Республики Дагестан «Развитие культуры в Республике Дагестан» (интернет-портал правовой информации Республики Дагестан (www.pravo.e-dag.ru), 2023, 1 декабря, № 05002012429; 2024, 16 мая, № 05002013399; 28 декабря, № 05002015117; 2025, 11 апреля, № 05002015674, 30 июля, № 05002016229).</w:t>
      </w:r>
    </w:p>
    <w:p w:rsidR="00156B86" w:rsidRPr="00156B86" w:rsidRDefault="00156B86" w:rsidP="00156B86">
      <w:pPr>
        <w:autoSpaceDE w:val="0"/>
        <w:autoSpaceDN w:val="0"/>
        <w:adjustRightInd w:val="0"/>
        <w:spacing w:after="0" w:line="240" w:lineRule="auto"/>
        <w:ind w:firstLine="567"/>
        <w:jc w:val="both"/>
        <w:rPr>
          <w:rFonts w:ascii="Times New Roman" w:eastAsia="Calibri" w:hAnsi="Times New Roman" w:cs="Times New Roman"/>
          <w:sz w:val="28"/>
          <w:szCs w:val="28"/>
        </w:rPr>
      </w:pPr>
      <w:r w:rsidRPr="00156B86">
        <w:rPr>
          <w:rFonts w:ascii="Times New Roman" w:eastAsia="Calibri" w:hAnsi="Times New Roman" w:cs="Times New Roman"/>
          <w:sz w:val="28"/>
          <w:szCs w:val="28"/>
        </w:rPr>
        <w:t>2. Настоящее постановление вступает в силу со дня его официального опубликования.</w:t>
      </w:r>
    </w:p>
    <w:p w:rsidR="00156B86" w:rsidRPr="00156B86" w:rsidRDefault="00156B86" w:rsidP="00156B8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56B86" w:rsidRPr="00156B86" w:rsidTr="00D4259C">
        <w:tc>
          <w:tcPr>
            <w:tcW w:w="4672" w:type="dxa"/>
          </w:tcPr>
          <w:p w:rsidR="00156B86" w:rsidRPr="00156B86" w:rsidRDefault="00156B86" w:rsidP="00D4259C">
            <w:pPr>
              <w:widowControl w:val="0"/>
              <w:autoSpaceDE w:val="0"/>
              <w:autoSpaceDN w:val="0"/>
              <w:spacing w:after="0" w:line="240" w:lineRule="auto"/>
              <w:ind w:right="471"/>
              <w:jc w:val="center"/>
              <w:rPr>
                <w:rFonts w:ascii="Times New Roman" w:eastAsia="Times New Roman" w:hAnsi="Times New Roman" w:cs="Times New Roman"/>
                <w:b/>
                <w:sz w:val="28"/>
                <w:szCs w:val="28"/>
                <w:lang w:eastAsia="ru-RU"/>
              </w:rPr>
            </w:pPr>
            <w:r w:rsidRPr="00156B86">
              <w:rPr>
                <w:rFonts w:ascii="Times New Roman" w:eastAsia="Times New Roman" w:hAnsi="Times New Roman" w:cs="Times New Roman"/>
                <w:b/>
                <w:sz w:val="28"/>
                <w:szCs w:val="28"/>
                <w:lang w:eastAsia="ru-RU"/>
              </w:rPr>
              <w:t>Председатель Правительства</w:t>
            </w:r>
          </w:p>
          <w:p w:rsidR="00156B86" w:rsidRPr="00156B86" w:rsidRDefault="00156B86" w:rsidP="00D4259C">
            <w:pPr>
              <w:widowControl w:val="0"/>
              <w:autoSpaceDE w:val="0"/>
              <w:autoSpaceDN w:val="0"/>
              <w:spacing w:after="0" w:line="240" w:lineRule="auto"/>
              <w:ind w:right="471"/>
              <w:jc w:val="center"/>
              <w:rPr>
                <w:rFonts w:ascii="Times New Roman" w:eastAsia="Times New Roman" w:hAnsi="Times New Roman" w:cs="Times New Roman"/>
                <w:sz w:val="28"/>
                <w:szCs w:val="28"/>
                <w:lang w:eastAsia="ru-RU"/>
              </w:rPr>
            </w:pPr>
            <w:r w:rsidRPr="00156B86">
              <w:rPr>
                <w:rFonts w:ascii="Times New Roman" w:eastAsia="Times New Roman" w:hAnsi="Times New Roman" w:cs="Times New Roman"/>
                <w:b/>
                <w:sz w:val="28"/>
                <w:szCs w:val="28"/>
                <w:lang w:eastAsia="ru-RU"/>
              </w:rPr>
              <w:t>Республики Дагестан</w:t>
            </w:r>
          </w:p>
        </w:tc>
        <w:tc>
          <w:tcPr>
            <w:tcW w:w="4673" w:type="dxa"/>
          </w:tcPr>
          <w:p w:rsidR="00156B86" w:rsidRPr="00156B86" w:rsidRDefault="00156B86" w:rsidP="00D4259C">
            <w:pPr>
              <w:widowControl w:val="0"/>
              <w:autoSpaceDE w:val="0"/>
              <w:autoSpaceDN w:val="0"/>
              <w:spacing w:after="0" w:line="240" w:lineRule="auto"/>
              <w:jc w:val="right"/>
              <w:rPr>
                <w:rFonts w:ascii="Times New Roman" w:eastAsia="Times New Roman" w:hAnsi="Times New Roman" w:cs="Times New Roman"/>
                <w:b/>
                <w:sz w:val="28"/>
                <w:szCs w:val="28"/>
                <w:lang w:eastAsia="ru-RU"/>
              </w:rPr>
            </w:pPr>
          </w:p>
          <w:p w:rsidR="00156B86" w:rsidRPr="00156B86" w:rsidRDefault="00156B86" w:rsidP="00D4259C">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sidRPr="00156B86">
              <w:rPr>
                <w:rFonts w:ascii="Times New Roman" w:eastAsia="Times New Roman" w:hAnsi="Times New Roman" w:cs="Times New Roman"/>
                <w:b/>
                <w:sz w:val="28"/>
                <w:szCs w:val="28"/>
                <w:lang w:eastAsia="ru-RU"/>
              </w:rPr>
              <w:t>А. Абдулмуслимов</w:t>
            </w:r>
          </w:p>
          <w:p w:rsidR="00156B86" w:rsidRPr="00156B86" w:rsidRDefault="00156B86" w:rsidP="00D4259C">
            <w:pPr>
              <w:widowControl w:val="0"/>
              <w:autoSpaceDE w:val="0"/>
              <w:autoSpaceDN w:val="0"/>
              <w:spacing w:after="0" w:line="240" w:lineRule="auto"/>
              <w:jc w:val="right"/>
              <w:rPr>
                <w:rFonts w:ascii="Times New Roman" w:eastAsia="Times New Roman" w:hAnsi="Times New Roman" w:cs="Times New Roman"/>
                <w:sz w:val="28"/>
                <w:szCs w:val="28"/>
                <w:lang w:eastAsia="ru-RU"/>
              </w:rPr>
            </w:pPr>
          </w:p>
        </w:tc>
      </w:tr>
    </w:tbl>
    <w:p w:rsidR="00156B86" w:rsidRPr="00156B86" w:rsidRDefault="00156B86">
      <w:pPr>
        <w:spacing w:after="0" w:line="240" w:lineRule="auto"/>
        <w:jc w:val="both"/>
        <w:rPr>
          <w:rFonts w:ascii="Times New Roman" w:eastAsiaTheme="majorEastAsia" w:hAnsi="Times New Roman" w:cs="Times New Roman"/>
          <w:color w:val="000000" w:themeColor="text1"/>
          <w:sz w:val="28"/>
          <w:szCs w:val="28"/>
        </w:rPr>
      </w:pPr>
      <w:r w:rsidRPr="00156B86">
        <w:rPr>
          <w:rFonts w:ascii="Times New Roman" w:hAnsi="Times New Roman" w:cs="Times New Roman"/>
          <w:color w:val="000000" w:themeColor="text1"/>
          <w:sz w:val="28"/>
          <w:szCs w:val="28"/>
        </w:rPr>
        <w:br w:type="page"/>
      </w:r>
    </w:p>
    <w:p w:rsidR="00684FB4" w:rsidRPr="00156B86" w:rsidRDefault="00684FB4" w:rsidP="004C030E">
      <w:pPr>
        <w:pStyle w:val="1"/>
        <w:spacing w:line="240" w:lineRule="auto"/>
        <w:ind w:left="5529"/>
        <w:jc w:val="center"/>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УТВЕРЖДЕНЫ постановлением Правительства Республики Дагестан</w:t>
      </w:r>
    </w:p>
    <w:p w:rsidR="00684FB4" w:rsidRPr="00156B86" w:rsidRDefault="00684FB4" w:rsidP="004C030E">
      <w:pPr>
        <w:pStyle w:val="ConsPlusNormal"/>
        <w:ind w:firstLine="567"/>
        <w:rPr>
          <w:rFonts w:ascii="Times New Roman" w:hAnsi="Times New Roman" w:cs="Times New Roman"/>
          <w:color w:val="000000" w:themeColor="text1"/>
          <w:sz w:val="28"/>
          <w:szCs w:val="28"/>
        </w:rPr>
      </w:pPr>
    </w:p>
    <w:p w:rsidR="00291843" w:rsidRPr="00156B86" w:rsidRDefault="00684FB4" w:rsidP="004C030E">
      <w:pPr>
        <w:pStyle w:val="ConsPlusNormal"/>
        <w:jc w:val="center"/>
        <w:rPr>
          <w:rFonts w:ascii="Times New Roman" w:hAnsi="Times New Roman" w:cs="Times New Roman"/>
          <w:b/>
          <w:color w:val="000000" w:themeColor="text1"/>
          <w:sz w:val="28"/>
          <w:szCs w:val="28"/>
        </w:rPr>
      </w:pPr>
      <w:r w:rsidRPr="00156B86">
        <w:rPr>
          <w:rFonts w:ascii="Times New Roman" w:hAnsi="Times New Roman" w:cs="Times New Roman"/>
          <w:b/>
          <w:color w:val="000000" w:themeColor="text1"/>
          <w:sz w:val="28"/>
          <w:szCs w:val="28"/>
        </w:rPr>
        <w:t xml:space="preserve">И З М Е Н Е Н И Я, </w:t>
      </w:r>
      <w:r w:rsidRPr="00156B86">
        <w:rPr>
          <w:rFonts w:ascii="Times New Roman" w:hAnsi="Times New Roman" w:cs="Times New Roman"/>
          <w:b/>
          <w:color w:val="000000" w:themeColor="text1"/>
          <w:sz w:val="28"/>
          <w:szCs w:val="28"/>
        </w:rPr>
        <w:br/>
        <w:t xml:space="preserve">которые вносятся в государственную программу </w:t>
      </w:r>
    </w:p>
    <w:p w:rsidR="00684FB4" w:rsidRPr="00156B86" w:rsidRDefault="00684FB4" w:rsidP="004C030E">
      <w:pPr>
        <w:pStyle w:val="ConsPlusNormal"/>
        <w:jc w:val="center"/>
        <w:rPr>
          <w:rFonts w:ascii="Times New Roman" w:hAnsi="Times New Roman" w:cs="Times New Roman"/>
          <w:b/>
          <w:color w:val="000000" w:themeColor="text1"/>
          <w:sz w:val="28"/>
          <w:szCs w:val="28"/>
        </w:rPr>
      </w:pPr>
      <w:r w:rsidRPr="00156B86">
        <w:rPr>
          <w:rFonts w:ascii="Times New Roman" w:hAnsi="Times New Roman" w:cs="Times New Roman"/>
          <w:b/>
          <w:color w:val="000000" w:themeColor="text1"/>
          <w:sz w:val="28"/>
          <w:szCs w:val="28"/>
        </w:rPr>
        <w:t xml:space="preserve">Республики Дагестан </w:t>
      </w:r>
      <w:r w:rsidR="00E355A4" w:rsidRPr="00156B86">
        <w:rPr>
          <w:rFonts w:ascii="Times New Roman" w:hAnsi="Times New Roman" w:cs="Times New Roman"/>
          <w:b/>
          <w:color w:val="000000" w:themeColor="text1"/>
          <w:sz w:val="28"/>
          <w:szCs w:val="28"/>
        </w:rPr>
        <w:t>«</w:t>
      </w:r>
      <w:r w:rsidRPr="00156B86">
        <w:rPr>
          <w:rFonts w:ascii="Times New Roman" w:hAnsi="Times New Roman" w:cs="Times New Roman"/>
          <w:b/>
          <w:color w:val="000000" w:themeColor="text1"/>
          <w:sz w:val="28"/>
          <w:szCs w:val="28"/>
        </w:rPr>
        <w:t>Развитие культуры</w:t>
      </w:r>
      <w:r w:rsidR="00222B90" w:rsidRPr="00156B86">
        <w:rPr>
          <w:rFonts w:ascii="Times New Roman" w:hAnsi="Times New Roman" w:cs="Times New Roman"/>
          <w:b/>
          <w:color w:val="000000" w:themeColor="text1"/>
          <w:sz w:val="28"/>
          <w:szCs w:val="28"/>
        </w:rPr>
        <w:t xml:space="preserve"> </w:t>
      </w:r>
      <w:r w:rsidR="00222B90" w:rsidRPr="00156B86">
        <w:rPr>
          <w:rFonts w:ascii="Times New Roman" w:hAnsi="Times New Roman" w:cs="Times New Roman"/>
          <w:b/>
          <w:color w:val="000000" w:themeColor="text1"/>
          <w:sz w:val="28"/>
          <w:szCs w:val="28"/>
        </w:rPr>
        <w:br/>
      </w:r>
      <w:r w:rsidR="005B4752" w:rsidRPr="00156B86">
        <w:rPr>
          <w:rFonts w:ascii="Times New Roman" w:hAnsi="Times New Roman" w:cs="Times New Roman"/>
          <w:b/>
          <w:color w:val="000000" w:themeColor="text1"/>
          <w:sz w:val="28"/>
          <w:szCs w:val="28"/>
        </w:rPr>
        <w:t>в Республике</w:t>
      </w:r>
      <w:r w:rsidRPr="00156B86">
        <w:rPr>
          <w:rFonts w:ascii="Times New Roman" w:hAnsi="Times New Roman" w:cs="Times New Roman"/>
          <w:b/>
          <w:color w:val="000000" w:themeColor="text1"/>
          <w:sz w:val="28"/>
          <w:szCs w:val="28"/>
        </w:rPr>
        <w:t xml:space="preserve"> Дагестан</w:t>
      </w:r>
      <w:r w:rsidR="00E355A4" w:rsidRPr="00156B86">
        <w:rPr>
          <w:rFonts w:ascii="Times New Roman" w:hAnsi="Times New Roman" w:cs="Times New Roman"/>
          <w:b/>
          <w:color w:val="000000" w:themeColor="text1"/>
          <w:sz w:val="28"/>
          <w:szCs w:val="28"/>
        </w:rPr>
        <w:t>»</w:t>
      </w:r>
    </w:p>
    <w:p w:rsidR="00684FB4" w:rsidRPr="00156B86" w:rsidRDefault="00684FB4" w:rsidP="004C030E">
      <w:pPr>
        <w:pStyle w:val="ConsPlusNormal"/>
        <w:jc w:val="center"/>
        <w:rPr>
          <w:rFonts w:ascii="Times New Roman" w:hAnsi="Times New Roman" w:cs="Times New Roman"/>
          <w:b/>
          <w:color w:val="000000" w:themeColor="text1"/>
          <w:sz w:val="28"/>
          <w:szCs w:val="28"/>
        </w:rPr>
      </w:pPr>
    </w:p>
    <w:p w:rsidR="00684FB4" w:rsidRPr="00156B86" w:rsidRDefault="00971BAD" w:rsidP="004C030E">
      <w:pPr>
        <w:pStyle w:val="1"/>
        <w:spacing w:before="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w:t>
      </w:r>
      <w:r w:rsidR="00684FB4" w:rsidRPr="00156B86">
        <w:rPr>
          <w:rFonts w:ascii="Times New Roman" w:hAnsi="Times New Roman" w:cs="Times New Roman"/>
          <w:color w:val="000000" w:themeColor="text1"/>
          <w:sz w:val="28"/>
          <w:szCs w:val="28"/>
        </w:rPr>
        <w:t xml:space="preserve">. </w:t>
      </w:r>
      <w:r w:rsidRPr="00156B86">
        <w:rPr>
          <w:rFonts w:ascii="Times New Roman" w:hAnsi="Times New Roman" w:cs="Times New Roman"/>
          <w:color w:val="000000" w:themeColor="text1"/>
          <w:sz w:val="28"/>
          <w:szCs w:val="28"/>
        </w:rPr>
        <w:t>В р</w:t>
      </w:r>
      <w:r w:rsidR="00684FB4" w:rsidRPr="00156B86">
        <w:rPr>
          <w:rFonts w:ascii="Times New Roman" w:hAnsi="Times New Roman" w:cs="Times New Roman"/>
          <w:color w:val="000000" w:themeColor="text1"/>
          <w:sz w:val="28"/>
          <w:szCs w:val="28"/>
        </w:rPr>
        <w:t>аздел</w:t>
      </w:r>
      <w:r w:rsidRPr="00156B86">
        <w:rPr>
          <w:rFonts w:ascii="Times New Roman" w:hAnsi="Times New Roman" w:cs="Times New Roman"/>
          <w:color w:val="000000" w:themeColor="text1"/>
          <w:sz w:val="28"/>
          <w:szCs w:val="28"/>
        </w:rPr>
        <w:t>е</w:t>
      </w:r>
      <w:r w:rsidR="00684FB4" w:rsidRPr="00156B86">
        <w:rPr>
          <w:rFonts w:ascii="Times New Roman" w:hAnsi="Times New Roman" w:cs="Times New Roman"/>
          <w:color w:val="000000" w:themeColor="text1"/>
          <w:sz w:val="28"/>
          <w:szCs w:val="28"/>
        </w:rPr>
        <w:t xml:space="preserve"> 3:</w:t>
      </w:r>
    </w:p>
    <w:p w:rsidR="00971BAD" w:rsidRPr="00156B86" w:rsidRDefault="00971BAD" w:rsidP="00971BAD">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абзац</w:t>
      </w:r>
      <w:r w:rsidR="00643CC2" w:rsidRPr="00156B86">
        <w:rPr>
          <w:rFonts w:ascii="Times New Roman" w:hAnsi="Times New Roman" w:cs="Times New Roman"/>
          <w:color w:val="000000" w:themeColor="text1"/>
          <w:sz w:val="28"/>
          <w:szCs w:val="28"/>
        </w:rPr>
        <w:t>ы</w:t>
      </w:r>
      <w:r w:rsidRPr="00156B86">
        <w:rPr>
          <w:rFonts w:ascii="Times New Roman" w:hAnsi="Times New Roman" w:cs="Times New Roman"/>
          <w:color w:val="000000" w:themeColor="text1"/>
          <w:sz w:val="28"/>
          <w:szCs w:val="28"/>
        </w:rPr>
        <w:t xml:space="preserve"> одиннадцатый</w:t>
      </w:r>
      <w:r w:rsidR="00643CC2" w:rsidRPr="00156B86">
        <w:rPr>
          <w:rFonts w:ascii="Times New Roman" w:hAnsi="Times New Roman" w:cs="Times New Roman"/>
          <w:color w:val="000000" w:themeColor="text1"/>
          <w:sz w:val="28"/>
          <w:szCs w:val="28"/>
        </w:rPr>
        <w:t xml:space="preserve"> и шестнадцатый</w:t>
      </w:r>
      <w:r w:rsidRPr="00156B86">
        <w:rPr>
          <w:rFonts w:ascii="Times New Roman" w:hAnsi="Times New Roman" w:cs="Times New Roman"/>
          <w:color w:val="000000" w:themeColor="text1"/>
          <w:sz w:val="28"/>
          <w:szCs w:val="28"/>
        </w:rPr>
        <w:t xml:space="preserve"> признать утратившим силу;</w:t>
      </w:r>
    </w:p>
    <w:p w:rsidR="00CE2942" w:rsidRPr="00156B86" w:rsidRDefault="00CE2942" w:rsidP="00971BAD">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в абзаце двадцатом слово «Программе.» заменить словом «Программе;»;</w:t>
      </w:r>
    </w:p>
    <w:p w:rsidR="00971BAD" w:rsidRPr="00156B86" w:rsidRDefault="00CE2942" w:rsidP="00971BAD">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w:t>
      </w:r>
      <w:r w:rsidR="00643CC2" w:rsidRPr="00156B86">
        <w:rPr>
          <w:rFonts w:ascii="Times New Roman" w:hAnsi="Times New Roman" w:cs="Times New Roman"/>
          <w:color w:val="000000" w:themeColor="text1"/>
          <w:sz w:val="28"/>
          <w:szCs w:val="28"/>
        </w:rPr>
        <w:t>) дополнить абзацами следующего содержания:</w:t>
      </w:r>
    </w:p>
    <w:p w:rsidR="00643CC2" w:rsidRPr="00156B86" w:rsidRDefault="00643CC2" w:rsidP="00643CC2">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модернизацию муниципальных учреждений культуры приведен в приложении № 14 к Программе;</w:t>
      </w:r>
    </w:p>
    <w:p w:rsidR="00CE2942" w:rsidRPr="00156B86" w:rsidRDefault="00CE2942" w:rsidP="00CE2942">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модернизацию учреждений культуры, включая создание детских культурно-просветительских центров на базе учреждений культуры приведен в приложении № 15 к Программе;</w:t>
      </w:r>
    </w:p>
    <w:p w:rsidR="00CE2942" w:rsidRPr="00156B86" w:rsidRDefault="00CE2942" w:rsidP="00CE2942">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Порядок предоставления и распределения субсидий из республиканского бюджета Республики Дагестан бюджетам муниципальных образований Республики Дагестан на создание школ креативных индустрий приведен в приложении № 16 к Программе.»</w:t>
      </w:r>
    </w:p>
    <w:p w:rsidR="00A92DB6" w:rsidRPr="00156B86" w:rsidRDefault="00971BAD" w:rsidP="00971BAD">
      <w:pPr>
        <w:pStyle w:val="1"/>
        <w:spacing w:before="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 В Приложении № 7:</w:t>
      </w:r>
    </w:p>
    <w:p w:rsidR="00FF451E" w:rsidRPr="00156B86" w:rsidRDefault="00971BAD" w:rsidP="00971BAD">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а) </w:t>
      </w:r>
      <w:r w:rsidR="00FF451E" w:rsidRPr="00156B86">
        <w:rPr>
          <w:rFonts w:ascii="Times New Roman" w:hAnsi="Times New Roman" w:cs="Times New Roman"/>
          <w:color w:val="000000" w:themeColor="text1"/>
          <w:sz w:val="28"/>
          <w:szCs w:val="28"/>
        </w:rPr>
        <w:t>в пункте 1:</w:t>
      </w:r>
    </w:p>
    <w:p w:rsidR="00FF451E" w:rsidRPr="00156B86" w:rsidRDefault="00FF451E" w:rsidP="00971BAD">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слова «и внедрения в них эффективных моделей управления, направленных» заменить словами «, включающей создание комфортной среды, направленной на удовлетворенность потребностей населения (с учетом потребностей маломобильных групп населения) и»;</w:t>
      </w:r>
    </w:p>
    <w:p w:rsidR="00971BAD" w:rsidRPr="00156B86" w:rsidRDefault="00FF451E" w:rsidP="00971BAD">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после слов «библиотечно-информационного обслуживания» дополнить словами «, а также культурно-просветительской деятельности»;</w:t>
      </w:r>
    </w:p>
    <w:p w:rsidR="00FF451E" w:rsidRPr="00156B86" w:rsidRDefault="00FF451E" w:rsidP="00971BAD">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в пункте 5:</w:t>
      </w:r>
    </w:p>
    <w:p w:rsidR="00971BAD" w:rsidRPr="00156B86" w:rsidRDefault="00FF451E"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абзац первый изложить в следующей редакции:</w:t>
      </w:r>
    </w:p>
    <w:p w:rsidR="00FF451E" w:rsidRPr="00156B86" w:rsidRDefault="00FF451E"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«5. Требования к созданным модельным муниципальным библиотекам:»;</w:t>
      </w:r>
    </w:p>
    <w:p w:rsidR="00FF451E" w:rsidRPr="00156B86" w:rsidRDefault="00FF451E"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подпункт «д» изложить в следующей редакции:</w:t>
      </w:r>
    </w:p>
    <w:p w:rsidR="00FF451E" w:rsidRPr="00156B86" w:rsidRDefault="00FF451E"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«д) обеспечение возможности формирования и поддержки деятельности дискуссионных клубов, кружков и </w:t>
      </w:r>
      <w:proofErr w:type="gramStart"/>
      <w:r w:rsidRPr="00156B86">
        <w:rPr>
          <w:rFonts w:ascii="Times New Roman" w:hAnsi="Times New Roman" w:cs="Times New Roman"/>
          <w:color w:val="000000" w:themeColor="text1"/>
          <w:sz w:val="28"/>
          <w:szCs w:val="28"/>
        </w:rPr>
        <w:t>консультационных пунктов</w:t>
      </w:r>
      <w:proofErr w:type="gramEnd"/>
      <w:r w:rsidRPr="00156B86">
        <w:rPr>
          <w:rFonts w:ascii="Times New Roman" w:hAnsi="Times New Roman" w:cs="Times New Roman"/>
          <w:color w:val="000000" w:themeColor="text1"/>
          <w:sz w:val="28"/>
          <w:szCs w:val="28"/>
        </w:rPr>
        <w:t xml:space="preserve"> и регулярного проведения культурно-просветительских и социально значимых мероприятий для всех возрастных групп пользователей муниципальной библиотеки и населения, обслуживаемых ею;»;</w:t>
      </w:r>
    </w:p>
    <w:p w:rsidR="00971BAD" w:rsidRPr="00156B86" w:rsidRDefault="00FF451E"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подпункт «е» признать утратившим силу;</w:t>
      </w:r>
    </w:p>
    <w:p w:rsidR="00FF451E" w:rsidRPr="00156B86" w:rsidRDefault="00FF451E"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в) </w:t>
      </w:r>
      <w:r w:rsidR="00741B0B" w:rsidRPr="00156B86">
        <w:rPr>
          <w:rFonts w:ascii="Times New Roman" w:hAnsi="Times New Roman" w:cs="Times New Roman"/>
          <w:color w:val="000000" w:themeColor="text1"/>
          <w:sz w:val="28"/>
          <w:szCs w:val="28"/>
        </w:rPr>
        <w:t>в пункте 20:</w:t>
      </w:r>
    </w:p>
    <w:p w:rsidR="00741B0B" w:rsidRPr="00156B86" w:rsidRDefault="00741B0B"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абзац второй подпункта «а» изложить в следующей редакции:</w:t>
      </w:r>
    </w:p>
    <w:p w:rsidR="00741B0B" w:rsidRPr="00156B86" w:rsidRDefault="00741B0B"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 созданию современного библиотечного пространства (в том числе пополнение фондов муниципальной библиотеки новыми книжными, периодическими изданиями, декорирование помещений муниципальной библиотеки, обеспечение навигации в муниципальной библиотеке, а также приспособление зданий и (или) помещений муниципальной библиотеки к потребностям пользователей, включая создание условий для библиотечно-информационного обслуживания лиц с ограниченными возможностями здоровья);»</w:t>
      </w:r>
    </w:p>
    <w:p w:rsidR="00741B0B" w:rsidRPr="00156B86" w:rsidRDefault="00741B0B"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после второго абзаца дополнить абзацев следующего содержания:</w:t>
      </w:r>
    </w:p>
    <w:p w:rsidR="00741B0B" w:rsidRPr="00156B86" w:rsidRDefault="00741B0B"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 проведению текущих ремонтных работ зданий и (или) помещений муниципальной библиотеки;»;</w:t>
      </w:r>
    </w:p>
    <w:p w:rsidR="00741B0B" w:rsidRPr="00156B86" w:rsidRDefault="00741B0B"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абзац шестой после слова «оборудования» дополнить словом «, мебели»;</w:t>
      </w:r>
    </w:p>
    <w:p w:rsidR="00741B0B" w:rsidRPr="00156B86" w:rsidRDefault="00741B0B"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абзац девятый признать утратившим силу;</w:t>
      </w:r>
    </w:p>
    <w:p w:rsidR="00741B0B" w:rsidRPr="00156B86" w:rsidRDefault="00741B0B" w:rsidP="004C030E">
      <w:pPr>
        <w:spacing w:after="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абзац четвертый пункта 27 признать утратившим силу;</w:t>
      </w:r>
    </w:p>
    <w:p w:rsidR="00741B0B" w:rsidRPr="00156B86" w:rsidRDefault="00741B0B" w:rsidP="00643CC2">
      <w:pPr>
        <w:pStyle w:val="1"/>
        <w:spacing w:before="0" w:line="240" w:lineRule="auto"/>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 Дополнить приложениями № 14, № 15 и № 16 следующего содержания:</w:t>
      </w:r>
    </w:p>
    <w:p w:rsidR="00FF451E" w:rsidRPr="00156B86" w:rsidRDefault="00FF451E" w:rsidP="005523C4">
      <w:pPr>
        <w:spacing w:after="0" w:line="20" w:lineRule="atLeast"/>
        <w:ind w:firstLine="709"/>
        <w:jc w:val="both"/>
        <w:rPr>
          <w:rFonts w:ascii="Times New Roman" w:hAnsi="Times New Roman" w:cs="Times New Roman"/>
          <w:color w:val="000000" w:themeColor="text1"/>
          <w:sz w:val="28"/>
          <w:szCs w:val="28"/>
        </w:rPr>
      </w:pPr>
    </w:p>
    <w:p w:rsidR="005523C4" w:rsidRPr="00156B86" w:rsidRDefault="00EA4F52" w:rsidP="005523C4">
      <w:pPr>
        <w:pStyle w:val="ConsPlusNormal"/>
        <w:spacing w:line="20" w:lineRule="atLeast"/>
        <w:ind w:firstLine="709"/>
        <w:jc w:val="right"/>
        <w:outlineLvl w:val="1"/>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w:t>
      </w:r>
      <w:r w:rsidR="005523C4" w:rsidRPr="00156B86">
        <w:rPr>
          <w:rFonts w:ascii="Times New Roman" w:hAnsi="Times New Roman" w:cs="Times New Roman"/>
          <w:color w:val="000000" w:themeColor="text1"/>
          <w:sz w:val="28"/>
          <w:szCs w:val="28"/>
        </w:rPr>
        <w:t>Приложение № 14</w:t>
      </w:r>
    </w:p>
    <w:p w:rsidR="005523C4" w:rsidRPr="00156B86" w:rsidRDefault="005523C4" w:rsidP="005523C4">
      <w:pPr>
        <w:pStyle w:val="ConsPlusNormal"/>
        <w:spacing w:line="20" w:lineRule="atLeast"/>
        <w:ind w:firstLine="709"/>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к государственной программе</w:t>
      </w:r>
    </w:p>
    <w:p w:rsidR="005523C4" w:rsidRPr="00156B86" w:rsidRDefault="005523C4" w:rsidP="005523C4">
      <w:pPr>
        <w:pStyle w:val="ConsPlusNormal"/>
        <w:spacing w:line="20" w:lineRule="atLeast"/>
        <w:ind w:firstLine="709"/>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Республики Дагестан «Развитие</w:t>
      </w:r>
    </w:p>
    <w:p w:rsidR="005523C4" w:rsidRPr="00156B86" w:rsidRDefault="005523C4" w:rsidP="005523C4">
      <w:pPr>
        <w:pStyle w:val="ConsPlusNormal"/>
        <w:spacing w:line="20" w:lineRule="atLeast"/>
        <w:ind w:firstLine="709"/>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культуры в Республике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
    <w:p w:rsidR="005523C4" w:rsidRPr="00156B86" w:rsidRDefault="005523C4" w:rsidP="005523C4">
      <w:pPr>
        <w:pStyle w:val="ConsPlusNormal"/>
        <w:spacing w:line="20" w:lineRule="atLeast"/>
        <w:ind w:firstLine="709"/>
        <w:jc w:val="center"/>
        <w:rPr>
          <w:rFonts w:ascii="Times New Roman" w:hAnsi="Times New Roman" w:cs="Times New Roman"/>
          <w:b/>
          <w:color w:val="000000" w:themeColor="text1"/>
          <w:sz w:val="28"/>
          <w:szCs w:val="28"/>
        </w:rPr>
      </w:pPr>
      <w:r w:rsidRPr="00156B86">
        <w:rPr>
          <w:rFonts w:ascii="Times New Roman" w:hAnsi="Times New Roman" w:cs="Times New Roman"/>
          <w:b/>
          <w:color w:val="000000" w:themeColor="text1"/>
          <w:sz w:val="28"/>
          <w:szCs w:val="28"/>
        </w:rPr>
        <w:t xml:space="preserve">ПОРЯДОК </w:t>
      </w:r>
    </w:p>
    <w:p w:rsidR="005523C4" w:rsidRPr="00156B86" w:rsidRDefault="005523C4" w:rsidP="00EA4F52">
      <w:pPr>
        <w:pStyle w:val="ConsPlusNormal"/>
        <w:spacing w:line="20" w:lineRule="atLeast"/>
        <w:jc w:val="center"/>
        <w:rPr>
          <w:rFonts w:ascii="Times New Roman" w:hAnsi="Times New Roman" w:cs="Times New Roman"/>
          <w:b/>
          <w:color w:val="000000" w:themeColor="text1"/>
          <w:sz w:val="28"/>
          <w:szCs w:val="28"/>
        </w:rPr>
      </w:pPr>
      <w:r w:rsidRPr="00156B86">
        <w:rPr>
          <w:rFonts w:ascii="Times New Roman" w:hAnsi="Times New Roman" w:cs="Times New Roman"/>
          <w:b/>
          <w:color w:val="000000" w:themeColor="text1"/>
          <w:sz w:val="28"/>
          <w:szCs w:val="28"/>
        </w:rPr>
        <w:t>ПРЕДОСТАВЛЕНИЯ И РАСПРЕДЕЛЕНИЯ СУБСИДИЙ ИЗ РЕСПУБЛИКАНСКОГО БЮДЖЕТА РЕСПУБЛИКИ ДАГЕСТАН БЮДЖЕТАМ МУНИЦИПАЛЬНЫХ ОБРАЗОВАНИЙ РЕСПУБЛИКИ ДАГЕСТАН НА МОДЕРНИЗАЦИЮ МУНИЦИПАЛЬНЫХ УЧРЕЖДЕНИЙ КУЛЬТУРЫ</w:t>
      </w:r>
    </w:p>
    <w:p w:rsidR="005523C4" w:rsidRPr="00156B86" w:rsidRDefault="005523C4" w:rsidP="005523C4">
      <w:pPr>
        <w:pStyle w:val="ConsPlusNormal"/>
        <w:spacing w:line="20" w:lineRule="atLeast"/>
        <w:ind w:firstLine="709"/>
        <w:jc w:val="center"/>
        <w:rPr>
          <w:rFonts w:ascii="Times New Roman" w:hAnsi="Times New Roman" w:cs="Times New Roman"/>
          <w:color w:val="000000" w:themeColor="text1"/>
          <w:sz w:val="28"/>
          <w:szCs w:val="28"/>
        </w:rPr>
      </w:pP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(далее – Правила) и определяет цели,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в рамках реализации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 ноября 2023 г. № 471 (далее - субсидия).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2. Понятия, используемые в настоящем Порядке, применяются в том же значении, что и в Правилах предоставления и распределения субсидий из федерального бюджета бюджетам субъектов российской федерации и г. Байконура на модернизацию региональных и (или) муниципальных учреждений культуры, предусмотренных приложением № 44 к государственной программе Российской Федерации «Развитие культуры», утвержденной постановлением Правительства Российской Федерации от 15 апреля 2014 г. № 317.</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 Субсидия предоставляется в рамках реализации мероприятий регионального проекта «Семейные ценности и инфраструктура культуры» государственной программы Республики Дагестан «Развитие культуры в Республике Дагестан», обеспечивающего достижение показателей и результатов федерального проекта «Семейные ценности и инфраструктура культуры», входящего в состав национального проекта «Семья» в целях софинансирования расходных обязательств бюджетов муниципальных образований, возникающих при реализации следующих мероприятий:</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модернизация муниципальных библиотек;</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строительство (реконструкция) муниципальных детских школ искусств;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модернизация муниципальных детских школ искусств;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модернизация муниципальных музеев;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 модернизация муниципальных театров;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е) модернизация учреждений культурно-досугового типа в населенных пунктах с численностью населения до 500 тыс. человек.</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4. Субсидия не предоставляется в целях софинансирования расходных обязательств муниципальных образований, возникающих при выполнении работ по разработке проектной документации на модернизацию муниципальных библиотек, строительство (реконструкцию) муниципальных детских школ искусств, модернизацию муниципальных детских школ искусств, модернизацию муниципальных музеев, модернизацию муниципальных театров и модернизацию учреждений культурно-досугового типа в населенных пунктах с численностью населения до 500 тыс. человек.</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5. Субсидия носит целевой характер и не может быть использована на другие цели.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6. Главным распорядителем средств республиканского бюджета Республики Дагестан является Министерство культуры Республики Дагестан (далее - Министерство).</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7. Получателями субсидии являются муниципальные образования (далее также - получатель).</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8. Субсидия предоставляется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доведенных до Министерства как получателя бюджетных средств республиканского бюджета Республики Дагестан на предоставление субсидий на цели, указанные в пункте 3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Предельный уровень софинансирования расходных обязательств муниципального образования из республиканского бюджета Республики Дагестан определяется в соответствии с пунктом 17 Правил.</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9. Условиями предоставления субсидии являются: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10. Способом распределения субсидии между получателями является отбор муниципальных образований на основе соответствия их следующим критериям:</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 в части реализации мероприятий по модернизации муниципальных библиотек критериями отбора являются: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в информационном письме Министерства культуры Российской Федерации о предоставлении субсидии из федерального бюджета в республиканский бюджет Республики Дагестан на цель, указанную в подпункте «а» пункта 3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обязательство муниципального образования о готовности в случае предоставления субсидии взять на себя обязательства по обеспечению софинансирования указанного мероприятия в соответствии с предельным уровнем софинансирования расходного обязательства муниципального образования;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наличие гарантии муниципального образования об отсутствии финансового обеспечения за счет средств федерального бюджета заявляемых объектов в рамках иных государственных программ Российской Федерации и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г) наличие гарантии муниципального образования обеспечить </w:t>
      </w:r>
      <w:r w:rsidRPr="00156B86">
        <w:rPr>
          <w:rFonts w:ascii="Times New Roman" w:hAnsi="Times New Roman" w:cs="Times New Roman"/>
          <w:color w:val="000000" w:themeColor="text1"/>
          <w:sz w:val="28"/>
          <w:szCs w:val="28"/>
        </w:rPr>
        <w:lastRenderedPageBreak/>
        <w:t>последующее профильное использование модернизированной муниципальной библиотеки;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 в части реализации мероприятий по строительству (реконструкции) муниципальных детских школ искусств критериями отбора являются: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в муниципальном образовании объектов строительства (реконструкции),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в информационном письме Министерства культуры Российской Федерации о предоставлении субсидии из федерального бюджета бюджету Республики Дагестан на цель, указанную в подпункте «б» пункта 3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обязательство муниципального образования о готовности в случае предоставления субсидии взять на себя обязательства по обеспечению софинансирования указанного мероприятия в соответствии с предельным уровнем софинансирования расходного обязательства муниципального образования;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наличие гарантии муниципального образования об отсутствии финансового обеспечения за счет средств федерального бюджета заявляемых объектов в рамках иных государственных программ Российской Федерации и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наличие гарантии муниципального образования обеспечить последующее профильное использование построенной (реконструированной) муниципальной детской школы искусств;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 обязательство муниципального образования при необходимости обеспечить за счет средств бюджета муниципального образования оснащение построенной (реконструированной) муниципальной детской школы искусств;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 в части реализации мероприятий по модернизации муниципальных детских школ искусств критериями отбора являются: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в информационном письме Министерства культуры Российской Федерации о предоставлении субсидии из федерального бюджета бюджету Республики Дагестан на цель, указанную в подпункте «в» пункта 3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обязательство муниципального образования о готовности в случае предоставления субсидии взять на себя обязательства по обеспечению софинансирования указанного мероприятия в соответствии с предельным уровнем софинансирования расходного обязательства муниципального образования;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в) наличие гарантии муниципального образования об отсутствии финансового обеспечения за счет средств федерального бюджета заявляемых объектов в рамках иных государственных программ Российской Федерации и </w:t>
      </w:r>
      <w:r w:rsidRPr="00156B86">
        <w:rPr>
          <w:rFonts w:ascii="Times New Roman" w:hAnsi="Times New Roman" w:cs="Times New Roman"/>
          <w:color w:val="000000" w:themeColor="text1"/>
          <w:sz w:val="28"/>
          <w:szCs w:val="28"/>
        </w:rPr>
        <w:lastRenderedPageBreak/>
        <w:t>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наличие гарантии муниципального образования обеспечить последующее профильное использование модернизированной муниципальной библиотеки;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 обязательство муниципального образования при необходимости обеспечить за счет средств бюджета муниципального образования оснащение модернизируемых детских школ искусств.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4) в части реализации мероприятий по модернизации муниципальных музеев критериями отбора являются: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в информационном письме Министерства культуры Российской Федерации о предоставлении субсидии из федерального бюджета бюджету Республики Дагестан на цель, указанную в подпункте «г» пункта 3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обязательство муниципального образования о готовности в случае предоставления субсидии взять на себя обязательства по обеспечению софинансирования указанного мероприятия в соответствии с предельным уровнем софинансирования расходного обязательства муниципального образования;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наличие гарантии муниципального образования об отсутствии финансового обеспечения за счет средств федерального бюджета заявляемых объектов в рамках иных государственных программ Российской Федерации и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наличие гарантии муниципального образования обеспечить последующее профильное использование модернизированного муниципального музея;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5) в части реализации мероприятий по модернизации муниципальных театров критериями отбора являются: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в информационном письме Министерства культуры Российской Федерации о предоставлении субсидии из федерального бюджета бюджету Республики Дагестан на цель, указанную в подпункте «д» пункта 3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обязательство муниципального образования о готовности в случае предоставления субсидии взять на себя обязательства по обеспечению софинансирования указанного мероприятия в соответствии с предельным уровнем софинансирования расходного обязательства муниципального образования;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в) наличие гарантии муниципального образования об отсутствии </w:t>
      </w:r>
      <w:r w:rsidRPr="00156B86">
        <w:rPr>
          <w:rFonts w:ascii="Times New Roman" w:hAnsi="Times New Roman" w:cs="Times New Roman"/>
          <w:color w:val="000000" w:themeColor="text1"/>
          <w:sz w:val="28"/>
          <w:szCs w:val="28"/>
        </w:rPr>
        <w:lastRenderedPageBreak/>
        <w:t>финансового обеспечения за счет средств федерального бюджета заявляемых объектов в рамках иных государственных программ Российской Федерации и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наличие гарантии муниципального образования обеспечить последующее профильное использование модернизированного муниципального театра;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6) в части реализации мероприятий по модернизации учреждений культурно-досугового типа в населенных пунктах с численностью населения до 500 тыс. человек критериями отбора являются: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в муниципальном образовании объектов капитального ремонта, указанных в соглашении, заключенном между Министерством культуры Российской Федерации и Правительством Республики Дагестан, о предоставлении субсидии из федерального бюджета бюджету Республики Дагестан и (или) в информационном письме Министерства культуры Российской Федерации о предоставлении субсидии из федерального бюджета бюджету Республики Дагестан на цель, указанную в подпункте «е» пункта 3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обязательство муниципального образования о готовности в случае предоставления субсидии взять на себя обязательства по обеспечению софинансирования указанного мероприятия в соответствии с предельным уровнем софинансирования расходного обязательства муниципального образования;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наличие гарантии муниципального образования об отсутствии финансового обеспечения за счет средств федерального бюджета заявляемых объектов в рамках иных государственных программ Российской Федерации и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наличие гарантии муниципального образования обеспечить последующее профильное использование модернизированного учреждения культурно-досугового типа;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 наличие гарантии муниципального образования обеспечить за счет средств муниципального бюджета благоустройство прилегающей территории модернизированного учреждения культурно-досугового типа и его подключение к инженерным сетям.</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11. Для заключения соглашения муниципальное образование представляет в Министерство на бумажном носителе выписку из бюджета муниципального образования (далее - выписка), подтверждающую наличие бюджетных ассигнований на исполнение расходного обязательства муниципального образования, софинансирование которого осуществляется из республиканского бюджета Республики Дагестан, в объеме, необходимом для его исполнения, включающем размер планируемой к предоставлению из республиканского бюджета Республики Дагестан субсидии, и гарантийное письмо в соответствии с критериями указанными пункте 10 настоящего Порядка.</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12. Министерство в течение 5 рабочих дней со дня представления муниципальным образованием выписки, предусмотренной пунктом 10 </w:t>
      </w:r>
      <w:r w:rsidRPr="00156B86">
        <w:rPr>
          <w:rFonts w:ascii="Times New Roman" w:hAnsi="Times New Roman" w:cs="Times New Roman"/>
          <w:color w:val="000000" w:themeColor="text1"/>
          <w:sz w:val="28"/>
          <w:szCs w:val="28"/>
        </w:rPr>
        <w:lastRenderedPageBreak/>
        <w:t>настоящего Порядка, заключает в государственной интегрированной информационной системе управления общественными финансами «Электронный бюджет» (далее - система «Электронный бюджет») соглашение с муниципальным образованием согласно типовой форме, утверждаемой Министерством финансов Российской Федерации, и содержащее положения, предусмотренные пунктом 11 Правил.</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13. Распределение субсидий муниципальным образованиям утверждается в установленном порядке законом о республиканском бюджете Республики Дагестан на соответствующий финансовый год.</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14. Размер субсидии i-</w:t>
      </w:r>
      <w:proofErr w:type="spellStart"/>
      <w:r w:rsidRPr="00156B86">
        <w:rPr>
          <w:rFonts w:ascii="Times New Roman" w:hAnsi="Times New Roman" w:cs="Times New Roman"/>
          <w:color w:val="000000" w:themeColor="text1"/>
          <w:sz w:val="28"/>
          <w:szCs w:val="28"/>
        </w:rPr>
        <w:t>му</w:t>
      </w:r>
      <w:proofErr w:type="spellEnd"/>
      <w:r w:rsidRPr="00156B86">
        <w:rPr>
          <w:rFonts w:ascii="Times New Roman" w:hAnsi="Times New Roman" w:cs="Times New Roman"/>
          <w:color w:val="000000" w:themeColor="text1"/>
          <w:sz w:val="28"/>
          <w:szCs w:val="28"/>
        </w:rPr>
        <w:t xml:space="preserve"> муниципальному образованию (</w:t>
      </w:r>
      <w:proofErr w:type="spellStart"/>
      <w:r w:rsidRPr="00156B86">
        <w:rPr>
          <w:rFonts w:ascii="Times New Roman" w:hAnsi="Times New Roman" w:cs="Times New Roman"/>
          <w:color w:val="000000" w:themeColor="text1"/>
          <w:sz w:val="28"/>
          <w:szCs w:val="28"/>
        </w:rPr>
        <w:t>Vi</w:t>
      </w:r>
      <w:proofErr w:type="spellEnd"/>
      <w:r w:rsidRPr="00156B86">
        <w:rPr>
          <w:rFonts w:ascii="Times New Roman" w:hAnsi="Times New Roman" w:cs="Times New Roman"/>
          <w:color w:val="000000" w:themeColor="text1"/>
          <w:sz w:val="28"/>
          <w:szCs w:val="28"/>
        </w:rPr>
        <w:t>) рассчитывается по следующей формуле:</w:t>
      </w:r>
    </w:p>
    <w:p w:rsidR="00EA4F52" w:rsidRPr="00156B86" w:rsidRDefault="00EA4F52" w:rsidP="005523C4">
      <w:pPr>
        <w:pStyle w:val="ConsPlusNormal"/>
        <w:spacing w:line="20" w:lineRule="atLeast"/>
        <w:ind w:firstLine="709"/>
        <w:jc w:val="both"/>
        <w:rPr>
          <w:rFonts w:ascii="Times New Roman" w:hAnsi="Times New Roman" w:cs="Times New Roman"/>
          <w:color w:val="000000" w:themeColor="text1"/>
          <w:sz w:val="28"/>
          <w:szCs w:val="28"/>
        </w:rPr>
      </w:pPr>
    </w:p>
    <w:p w:rsidR="005523C4" w:rsidRPr="00156B86" w:rsidRDefault="005523C4" w:rsidP="00EA4F52">
      <w:pPr>
        <w:pStyle w:val="ConsPlusNormal"/>
        <w:spacing w:line="20" w:lineRule="atLeast"/>
        <w:jc w:val="center"/>
        <w:rPr>
          <w:rFonts w:ascii="Times New Roman" w:hAnsi="Times New Roman" w:cs="Times New Roman"/>
          <w:color w:val="000000" w:themeColor="text1"/>
          <w:sz w:val="28"/>
          <w:szCs w:val="28"/>
          <w:lang w:val="en-US"/>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vertAlign w:val="subscript"/>
          <w:lang w:val="en-US"/>
        </w:rPr>
        <w:t>i</w:t>
      </w:r>
      <w:proofErr w:type="gramEnd"/>
      <w:r w:rsidRPr="00156B86">
        <w:rPr>
          <w:rFonts w:ascii="Times New Roman" w:hAnsi="Times New Roman" w:cs="Times New Roman"/>
          <w:color w:val="000000" w:themeColor="text1"/>
          <w:sz w:val="28"/>
          <w:szCs w:val="28"/>
          <w:lang w:val="en-US"/>
        </w:rPr>
        <w:t xml:space="preserve"> = V1</w:t>
      </w:r>
      <w:r w:rsidRPr="00156B86">
        <w:rPr>
          <w:rFonts w:ascii="Times New Roman" w:hAnsi="Times New Roman" w:cs="Times New Roman"/>
          <w:color w:val="000000" w:themeColor="text1"/>
          <w:sz w:val="28"/>
          <w:szCs w:val="28"/>
          <w:vertAlign w:val="subscript"/>
          <w:lang w:val="en-US"/>
        </w:rPr>
        <w:t>i</w:t>
      </w:r>
      <w:r w:rsidRPr="00156B86">
        <w:rPr>
          <w:rFonts w:ascii="Times New Roman" w:hAnsi="Times New Roman" w:cs="Times New Roman"/>
          <w:color w:val="000000" w:themeColor="text1"/>
          <w:sz w:val="28"/>
          <w:szCs w:val="28"/>
          <w:lang w:val="en-US"/>
        </w:rPr>
        <w:t xml:space="preserve"> + V2</w:t>
      </w:r>
      <w:r w:rsidRPr="00156B86">
        <w:rPr>
          <w:rFonts w:ascii="Times New Roman" w:hAnsi="Times New Roman" w:cs="Times New Roman"/>
          <w:color w:val="000000" w:themeColor="text1"/>
          <w:sz w:val="28"/>
          <w:szCs w:val="28"/>
          <w:vertAlign w:val="subscript"/>
          <w:lang w:val="en-US"/>
        </w:rPr>
        <w:t>i</w:t>
      </w:r>
      <w:r w:rsidRPr="00156B86">
        <w:rPr>
          <w:rFonts w:ascii="Times New Roman" w:hAnsi="Times New Roman" w:cs="Times New Roman"/>
          <w:color w:val="000000" w:themeColor="text1"/>
          <w:sz w:val="28"/>
          <w:szCs w:val="28"/>
          <w:lang w:val="en-US"/>
        </w:rPr>
        <w:t xml:space="preserve"> + V3</w:t>
      </w:r>
      <w:r w:rsidRPr="00156B86">
        <w:rPr>
          <w:rFonts w:ascii="Times New Roman" w:hAnsi="Times New Roman" w:cs="Times New Roman"/>
          <w:color w:val="000000" w:themeColor="text1"/>
          <w:sz w:val="28"/>
          <w:szCs w:val="28"/>
          <w:vertAlign w:val="subscript"/>
          <w:lang w:val="en-US"/>
        </w:rPr>
        <w:t>i</w:t>
      </w:r>
      <w:r w:rsidRPr="00156B86">
        <w:rPr>
          <w:rFonts w:ascii="Times New Roman" w:hAnsi="Times New Roman" w:cs="Times New Roman"/>
          <w:color w:val="000000" w:themeColor="text1"/>
          <w:sz w:val="28"/>
          <w:szCs w:val="28"/>
          <w:lang w:val="en-US"/>
        </w:rPr>
        <w:t xml:space="preserve"> + V4</w:t>
      </w:r>
      <w:r w:rsidRPr="00156B86">
        <w:rPr>
          <w:rFonts w:ascii="Times New Roman" w:hAnsi="Times New Roman" w:cs="Times New Roman"/>
          <w:color w:val="000000" w:themeColor="text1"/>
          <w:sz w:val="28"/>
          <w:szCs w:val="28"/>
          <w:vertAlign w:val="subscript"/>
          <w:lang w:val="en-US"/>
        </w:rPr>
        <w:t>i</w:t>
      </w:r>
      <w:r w:rsidRPr="00156B86">
        <w:rPr>
          <w:rFonts w:ascii="Times New Roman" w:hAnsi="Times New Roman" w:cs="Times New Roman"/>
          <w:color w:val="000000" w:themeColor="text1"/>
          <w:sz w:val="28"/>
          <w:szCs w:val="28"/>
          <w:lang w:val="en-US"/>
        </w:rPr>
        <w:t xml:space="preserve"> + V5</w:t>
      </w:r>
      <w:r w:rsidRPr="00156B86">
        <w:rPr>
          <w:rFonts w:ascii="Times New Roman" w:hAnsi="Times New Roman" w:cs="Times New Roman"/>
          <w:color w:val="000000" w:themeColor="text1"/>
          <w:sz w:val="28"/>
          <w:szCs w:val="28"/>
          <w:vertAlign w:val="subscript"/>
          <w:lang w:val="en-US"/>
        </w:rPr>
        <w:t>i</w:t>
      </w:r>
      <w:r w:rsidRPr="00156B86">
        <w:rPr>
          <w:rFonts w:ascii="Times New Roman" w:hAnsi="Times New Roman" w:cs="Times New Roman"/>
          <w:color w:val="000000" w:themeColor="text1"/>
          <w:sz w:val="28"/>
          <w:szCs w:val="28"/>
          <w:lang w:val="en-US"/>
        </w:rPr>
        <w:t xml:space="preserve"> + V6</w:t>
      </w:r>
      <w:r w:rsidRPr="00156B86">
        <w:rPr>
          <w:rFonts w:ascii="Times New Roman" w:hAnsi="Times New Roman" w:cs="Times New Roman"/>
          <w:color w:val="000000" w:themeColor="text1"/>
          <w:sz w:val="28"/>
          <w:szCs w:val="28"/>
          <w:vertAlign w:val="subscript"/>
          <w:lang w:val="en-US"/>
        </w:rPr>
        <w:t>i</w:t>
      </w:r>
      <w:r w:rsidRPr="00156B86">
        <w:rPr>
          <w:rFonts w:ascii="Times New Roman" w:hAnsi="Times New Roman" w:cs="Times New Roman"/>
          <w:color w:val="000000" w:themeColor="text1"/>
          <w:sz w:val="28"/>
          <w:szCs w:val="28"/>
          <w:lang w:val="en-US"/>
        </w:rPr>
        <w:t>,</w:t>
      </w:r>
    </w:p>
    <w:p w:rsidR="00EA4F52" w:rsidRPr="00156B86" w:rsidRDefault="00EA4F52" w:rsidP="00EA4F52">
      <w:pPr>
        <w:pStyle w:val="ConsPlusNormal"/>
        <w:spacing w:line="20" w:lineRule="atLeast"/>
        <w:jc w:val="center"/>
        <w:rPr>
          <w:rFonts w:ascii="Times New Roman" w:hAnsi="Times New Roman" w:cs="Times New Roman"/>
          <w:color w:val="000000" w:themeColor="text1"/>
          <w:sz w:val="28"/>
          <w:szCs w:val="28"/>
          <w:lang w:val="en-US"/>
        </w:rPr>
      </w:pP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1</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предоставления и распределения субсидий из федерального бюджета бюджетам субъектов российской федерации и г. Байконура на модернизацию региональных и (или) муниципальных учреждений культуры государственной программы Российской Федерации «Развитие культуры», утвержденной постановлением Правительства Российской Федерации от 15 апреля 2014 г. № 317,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указанную в подпункте «а» пункта 3 настоящего Порядка;</w:t>
      </w:r>
      <w:proofErr w:type="gramEnd"/>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2</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предоставления и распределения субсидий из федерального бюджета бюджетам субъектов российской федерации и г. Байконура на модернизацию региональных и (или) муниципальных учреждений культуры государственной программы Российской Федерации «Развитие культуры», утвержденной постановлением Правительства Российской Федерации от 15 апреля 2014 г. № 317,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указанную в подпункте «б» пункта 3 настоящего Порядка;</w:t>
      </w:r>
      <w:proofErr w:type="gramEnd"/>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3</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предоставления и распределения субсидий из федерального бюджета бюджетам субъектов российской федерации и г. Байконура на модернизацию региональных и (или) муниципальных учреждений культуры государственной программы Российской Федерации «Развитие культуры», утвержденной постановлением Правительства </w:t>
      </w:r>
      <w:r w:rsidRPr="00156B86">
        <w:rPr>
          <w:rFonts w:ascii="Times New Roman" w:hAnsi="Times New Roman" w:cs="Times New Roman"/>
          <w:color w:val="000000" w:themeColor="text1"/>
          <w:sz w:val="28"/>
          <w:szCs w:val="28"/>
        </w:rPr>
        <w:lastRenderedPageBreak/>
        <w:t>Российской Федерации от 15 апреля 2014 г. № 317,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указанную в подпункте «в» пункта 3 настоящего Порядка;</w:t>
      </w:r>
      <w:proofErr w:type="gramEnd"/>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4</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предоставления и распределения субсидий из федерального бюджета бюджетам субъектов российской федерации и г. Байконура на модернизацию региональных и (или) муниципальных учреждений культуры государственной программы Российской Федерации «Развитие культуры», утвержденной постановлением Правительства Российской Федерации от 15 апреля 2014 г. № 317,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указанную в подпункте «г» пункта 3 настоящего Порядка;</w:t>
      </w:r>
      <w:proofErr w:type="gramEnd"/>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5</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предоставления и распределения субсидий из федерального бюджета бюджетам субъектов российской федерации и г. Байконура на модернизацию региональных и (или) муниципальных учреждений культуры государственной программы Российской Федерации «Развитие культуры», утвержденной постановлением Правительства Российской Федерации от 15 апреля 2014 г. № 317,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указанную в подпункте «д» пункта 3 настоящего Порядка;</w:t>
      </w:r>
      <w:proofErr w:type="gramEnd"/>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6</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предоставления и распределения субсидий из федерального бюджета бюджетам субъектов российской федерации и г. Байконура на модернизацию региональных и (или) муниципальных учреждений культуры государственной программы Российской Федерации «Развитие культуры», утвержденной постановлением Правительства Российской Федерации от 15 апреля 2014 г. № 317,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указанную в подпункте «е» пункта 3 настоящего Порядка.</w:t>
      </w:r>
      <w:proofErr w:type="gramEnd"/>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15. В случае внесения в закон Республики Дагестан о республиканском бюджете Республики Дагестан на соответствующий финансовый год изменений, предусматривающих уточнение в соответствующем финансовом году объемов бюджетных ассигнований на предоставление субсидии, в </w:t>
      </w:r>
      <w:r w:rsidRPr="00156B86">
        <w:rPr>
          <w:rFonts w:ascii="Times New Roman" w:hAnsi="Times New Roman" w:cs="Times New Roman"/>
          <w:color w:val="000000" w:themeColor="text1"/>
          <w:sz w:val="28"/>
          <w:szCs w:val="28"/>
        </w:rPr>
        <w:lastRenderedPageBreak/>
        <w:t>соглашение вносятся соответствующие изменения.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Внесение в соглашение изменений, предусматривающих ухудшение значений показателей результативности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предусмотренных пунктом 14 Правил.</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16. Перечисление субсидий осуществляется в течение 15 рабочих дней на счета, открытые в Управлении Федерального казначейства по Республике Дагестан для учета операций со средствами местных бюджетов.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17. Оценка эффективности использования субсидий осуществляется Министерством на основе значений следующих результатов использования субсидий:</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в отношении реализации мероприятия по модернизации муниципальных библиотек - «проведена модернизация региональных и муниципальных библиотек»;</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в отношении реализации мероприятия по строительству (реконструкции) муниципальных детских школ искусств - «осуществлено строительство (реконструкция) региональных и муниципальных детских школ искусств»;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при реализации мероприятия по модернизации муниципальных детских школ искусств - «проведена модернизация региональных и муниципальных детских школ искусств»;</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в отношении реализации мероприятия по модернизации муниципальных музеев - «проведена модернизация музеев, находящихся в региональной и муниципальной собственности»;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 в отношении реализации мероприятия по модернизации муниципальных театров - «проведена модернизация театров, находящихся в региональной и муниципальной собственности»;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е) в отношении реализации мероприятия по модернизации учреждений культурно-досугового типа в населенных пунктах с численностью населения до 500 тыс. человек - «проведена модернизация учреждений культурно-досугового типа в населенных пунктах с численностью населения до 500 тыс. человек».</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18. Оценка эффективности использования субсидии осуществляется Министерством путем сравнения фактически достигнутых значений результата использования субсидии со значениями результата использования субсидии, указанными в соглашении.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19.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возлагаются функции по исполнению соглашения (координации исполнения) и представлению отчетности о субсидии.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20. Муниципальные образования размещают в системе «Электронный бюджет» следующую отчетность по формам, прилагаемым к соглашению:</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отчет о расходах муниципального образования - ежеквартально, до 10-</w:t>
      </w:r>
      <w:r w:rsidRPr="00156B86">
        <w:rPr>
          <w:rFonts w:ascii="Times New Roman" w:hAnsi="Times New Roman" w:cs="Times New Roman"/>
          <w:color w:val="000000" w:themeColor="text1"/>
          <w:sz w:val="28"/>
          <w:szCs w:val="28"/>
        </w:rPr>
        <w:lastRenderedPageBreak/>
        <w:t>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отчет о достижении показателей результативности использования субсидии муниципальным образованием на развитие сети учреждений культурно-досугового типа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21.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22. Неиспользованные субсидии подлежат возврату в республиканский бюджет Республики Дагестан в соответствии с бюджетным законодательством.</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23. В случае если неиспользованный остаток субсидии не перечислен в доход республиканского бюджета Республики Дагестан, указанные средства подлежат взысканию в доход республиканского бюджета Республики Дагестан в порядке, установленном законодательством Российской Федерации и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24.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нецелевого использования субсидии и (или) нарушения муниципальным образованием условий предоставления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25. Контроль за целевым использованием субсидий и соблюдением муниципальными образованиями условий предоставления субсидий осуществляется Министерством и уполномоченным органом государственного финансового контроля Республики Дагестан.</w:t>
      </w:r>
    </w:p>
    <w:p w:rsidR="005523C4" w:rsidRPr="00156B86" w:rsidRDefault="005523C4" w:rsidP="005523C4">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26.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FF451E" w:rsidRPr="00156B86" w:rsidRDefault="00FF451E" w:rsidP="00AD1E4F">
      <w:pPr>
        <w:spacing w:after="0" w:line="20" w:lineRule="atLeast"/>
        <w:ind w:firstLine="709"/>
        <w:jc w:val="both"/>
        <w:rPr>
          <w:rFonts w:ascii="Times New Roman" w:hAnsi="Times New Roman" w:cs="Times New Roman"/>
          <w:color w:val="000000" w:themeColor="text1"/>
          <w:sz w:val="28"/>
          <w:szCs w:val="28"/>
        </w:rPr>
      </w:pPr>
    </w:p>
    <w:p w:rsidR="00AD1E4F" w:rsidRPr="00156B86" w:rsidRDefault="00AD1E4F" w:rsidP="00B10D6E">
      <w:pPr>
        <w:pStyle w:val="ConsPlusNormal"/>
        <w:spacing w:line="20" w:lineRule="atLeast"/>
        <w:jc w:val="right"/>
        <w:outlineLvl w:val="1"/>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Приложение № 15</w:t>
      </w:r>
    </w:p>
    <w:p w:rsidR="00AD1E4F" w:rsidRPr="00156B86" w:rsidRDefault="00AD1E4F" w:rsidP="00B10D6E">
      <w:pPr>
        <w:pStyle w:val="ConsPlusNormal"/>
        <w:spacing w:line="20" w:lineRule="atLeast"/>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к государственной программе</w:t>
      </w:r>
    </w:p>
    <w:p w:rsidR="00AD1E4F" w:rsidRPr="00156B86" w:rsidRDefault="00AD1E4F" w:rsidP="00B10D6E">
      <w:pPr>
        <w:pStyle w:val="ConsPlusNormal"/>
        <w:spacing w:line="20" w:lineRule="atLeast"/>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Республики Дагестан «Развитие</w:t>
      </w:r>
    </w:p>
    <w:p w:rsidR="00AD1E4F" w:rsidRPr="00156B86" w:rsidRDefault="00AD1E4F" w:rsidP="00B10D6E">
      <w:pPr>
        <w:pStyle w:val="ConsPlusNormal"/>
        <w:spacing w:line="20" w:lineRule="atLeast"/>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культуры в Республике Дагестан»</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p>
    <w:p w:rsidR="00AD1E4F" w:rsidRPr="00156B86" w:rsidRDefault="00AD1E4F" w:rsidP="00B10D6E">
      <w:pPr>
        <w:pStyle w:val="ConsPlusNormal"/>
        <w:spacing w:line="20" w:lineRule="atLeast"/>
        <w:jc w:val="center"/>
        <w:rPr>
          <w:rFonts w:ascii="Times New Roman" w:hAnsi="Times New Roman" w:cs="Times New Roman"/>
          <w:b/>
          <w:color w:val="000000" w:themeColor="text1"/>
          <w:sz w:val="28"/>
          <w:szCs w:val="28"/>
        </w:rPr>
      </w:pPr>
      <w:r w:rsidRPr="00156B86">
        <w:rPr>
          <w:rFonts w:ascii="Times New Roman" w:hAnsi="Times New Roman" w:cs="Times New Roman"/>
          <w:b/>
          <w:color w:val="000000" w:themeColor="text1"/>
          <w:sz w:val="28"/>
          <w:szCs w:val="28"/>
        </w:rPr>
        <w:t>ПОРЯДОК</w:t>
      </w:r>
      <w:r w:rsidRPr="00156B86">
        <w:rPr>
          <w:rFonts w:ascii="Times New Roman" w:hAnsi="Times New Roman" w:cs="Times New Roman"/>
          <w:b/>
          <w:color w:val="000000" w:themeColor="text1"/>
          <w:sz w:val="28"/>
          <w:szCs w:val="28"/>
        </w:rPr>
        <w:br/>
        <w:t xml:space="preserve">ПРЕДОСТАВЛЕНИЯ И РАСПРЕДЕЛЕНИЯ СУБСИДИЙ ИЗ РЕСПУБЛИКАНСКОГО БЮДЖЕТА РЕСПУБЛИКИ ДАГЕСТАН БЮДЖЕТАМ МУНИЦИПАЛЬНЫХ ОБРАЗОВАНИЙ РЕСПУБЛИКИ </w:t>
      </w:r>
      <w:r w:rsidRPr="00156B86">
        <w:rPr>
          <w:rFonts w:ascii="Times New Roman" w:hAnsi="Times New Roman" w:cs="Times New Roman"/>
          <w:b/>
          <w:color w:val="000000" w:themeColor="text1"/>
          <w:sz w:val="28"/>
          <w:szCs w:val="28"/>
        </w:rPr>
        <w:lastRenderedPageBreak/>
        <w:t>ДАГЕСТАН НА МОДЕРНИЗАЦИЮ УЧРЕЖДЕНИЙ КУЛЬТУРЫ, ВКЛЮЧАЯ СОЗДАНИЕ ДЕТСКИХ КУЛЬТУРНО-ПРОСВЕТИТЕЛЬСКИХ ЦЕНТРОВ НА БАЗЕ УЧРЕЖДЕНИЙ КУЛЬТУРЫ</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и устанавливает цели,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возникающих при реализации регионального проекта «Семейные ценности и инфраструктура культуры», обеспечивающего достижение показателей и результатов федерального проекта «Семейные ценности и инфраструктура культуры», входящего в состав национального проекта «Семья», и предусматривающих модернизацию учреждений культуры (далее - субсидии) путем реализации следующих мероприятий:</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создание детских культурно-просветительских центров на базе учреждений культуры (далее - детские центры);</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поощрение библиотек по итогам проведения ежегодного Всероссийского конкурса среди библиотек для выявления лучших практик работы (далее соответственно - поощрение библиотек, конкурс библиотек);</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поощрение домов культуры по итогам проведения ежегодного Всероссийского конкурса среди домов культуры для выявления лучших практик работы (далее соответственно - поощрение домов культуры, конкурс домов культуры).</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 Понятия, используемые в настоящем Порядке, применяются в том же значении, что и в Правилах предоставления и распределения субсидий из федерального бюджета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предусмотренных приложением № 43 к государственной программе Российской Федерации «Развитие культуры», утвержденной постановлением Правительства Российской Федерации от 15 апреля 2014 г. № 317 (далее - Правила).</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 Субсидия предоставляется муниципальным образованиям по результатам отбора на получение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 (далее - отбор), проводимого Министерством культуры Российской Федерации в соответствии с Правилами.</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4. Субсидия предоставляется в целях софинансирования расходных </w:t>
      </w:r>
      <w:r w:rsidRPr="00156B86">
        <w:rPr>
          <w:rFonts w:ascii="Times New Roman" w:hAnsi="Times New Roman" w:cs="Times New Roman"/>
          <w:color w:val="000000" w:themeColor="text1"/>
          <w:sz w:val="28"/>
          <w:szCs w:val="28"/>
        </w:rPr>
        <w:lastRenderedPageBreak/>
        <w:t>обязательств бюджетов муниципальных образований, возникающих при реализации регионального проекта, обеспечивающего достижение целей, показателей и результатов регионального проекта «Семейные ценности и инфраструктура культуры», обеспечивающего достижение показателей и результатов федерального проекта «Семейные ценности и инфраструктура культуры», входящего в состав национального проекта «Семья», и предусматривающих модернизацию учреждений культуры указанных в пункте 4 Правил.</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5. Субсидии предоставляются:</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в отношении реализации мероприятий по созданию детских центров на:</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текущий ремонт, в том числе визуальное оформление предоставленных для создания детских центров помещений (в том числе на закупку расходных материалов);</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приобретение оборудования, технических средств и прочих основных средств, необходимых для осуществления работы детских центров (включая доставку, погрузочно-разгрузочные работы, монтаж, установку и пусконаладочные работы), в соответствии с целями детского центра по профилю деятельности учреждения культуры;</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(адаптированный вход, аппарель, бордюрный пандус (съезд), визуальные средства информации, подъемная платформа, система </w:t>
      </w:r>
      <w:proofErr w:type="spellStart"/>
      <w:r w:rsidRPr="00156B86">
        <w:rPr>
          <w:rFonts w:ascii="Times New Roman" w:hAnsi="Times New Roman" w:cs="Times New Roman"/>
          <w:color w:val="000000" w:themeColor="text1"/>
          <w:sz w:val="28"/>
          <w:szCs w:val="28"/>
        </w:rPr>
        <w:t>радиоинформирования</w:t>
      </w:r>
      <w:proofErr w:type="spellEnd"/>
      <w:r w:rsidRPr="00156B86">
        <w:rPr>
          <w:rFonts w:ascii="Times New Roman" w:hAnsi="Times New Roman" w:cs="Times New Roman"/>
          <w:color w:val="000000" w:themeColor="text1"/>
          <w:sz w:val="28"/>
          <w:szCs w:val="28"/>
        </w:rPr>
        <w:t xml:space="preserve"> и ориентирования лиц с нарушением зрения, тактильно-контрастные наземные и напольные указатели, </w:t>
      </w:r>
      <w:proofErr w:type="spellStart"/>
      <w:r w:rsidRPr="00156B86">
        <w:rPr>
          <w:rFonts w:ascii="Times New Roman" w:hAnsi="Times New Roman" w:cs="Times New Roman"/>
          <w:color w:val="000000" w:themeColor="text1"/>
          <w:sz w:val="28"/>
          <w:szCs w:val="28"/>
        </w:rPr>
        <w:t>текстофон</w:t>
      </w:r>
      <w:proofErr w:type="spellEnd"/>
      <w:r w:rsidRPr="00156B86">
        <w:rPr>
          <w:rFonts w:ascii="Times New Roman" w:hAnsi="Times New Roman" w:cs="Times New Roman"/>
          <w:color w:val="000000" w:themeColor="text1"/>
          <w:sz w:val="28"/>
          <w:szCs w:val="28"/>
        </w:rPr>
        <w:t xml:space="preserve">, оборудование для </w:t>
      </w:r>
      <w:proofErr w:type="spellStart"/>
      <w:r w:rsidRPr="00156B86">
        <w:rPr>
          <w:rFonts w:ascii="Times New Roman" w:hAnsi="Times New Roman" w:cs="Times New Roman"/>
          <w:color w:val="000000" w:themeColor="text1"/>
          <w:sz w:val="28"/>
          <w:szCs w:val="28"/>
        </w:rPr>
        <w:t>тифлокомментирования</w:t>
      </w:r>
      <w:proofErr w:type="spellEnd"/>
      <w:r w:rsidRPr="00156B86">
        <w:rPr>
          <w:rFonts w:ascii="Times New Roman" w:hAnsi="Times New Roman" w:cs="Times New Roman"/>
          <w:color w:val="000000" w:themeColor="text1"/>
          <w:sz w:val="28"/>
          <w:szCs w:val="28"/>
        </w:rPr>
        <w:t xml:space="preserve"> и </w:t>
      </w:r>
      <w:proofErr w:type="spellStart"/>
      <w:r w:rsidRPr="00156B86">
        <w:rPr>
          <w:rFonts w:ascii="Times New Roman" w:hAnsi="Times New Roman" w:cs="Times New Roman"/>
          <w:color w:val="000000" w:themeColor="text1"/>
          <w:sz w:val="28"/>
          <w:szCs w:val="28"/>
        </w:rPr>
        <w:t>сурдоперевода</w:t>
      </w:r>
      <w:proofErr w:type="spellEnd"/>
      <w:r w:rsidRPr="00156B86">
        <w:rPr>
          <w:rFonts w:ascii="Times New Roman" w:hAnsi="Times New Roman" w:cs="Times New Roman"/>
          <w:color w:val="000000" w:themeColor="text1"/>
          <w:sz w:val="28"/>
          <w:szCs w:val="28"/>
        </w:rPr>
        <w:t xml:space="preserve"> и др.), включая доставку, монтаж, демонтаж, установку, погрузочно-разгрузочные работы, пусконаладочные работы и обслуживание;</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создание мультимедийного контента для организации работы в детском центре с использованием программного обеспечения, приобретаемого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 в части предоставления национального режима;</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приобретение программного обеспечения, технического и технологического оборудования, необходимых для оснащения детских центров, включая доставку, монтаж, демонтаж и погрузочно-разгрузочные работы;</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обеспечение профессиональной переподготовки и повышения квалификации работников учреждений культуры, непосредственно осуществляющих деятельность в детских центрах;</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в отношении реализации мероприятий по поощрению библиотек на:</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текущий ремонт помещений библиотеки;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приобретение оборудования и технических средств, необходимых для деятельности библиотеки (включая доставку, погрузочно-разгрузочные работы, монтаж, установку и пусконаладочные работы);</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 xml:space="preserve">приобретение специального программного обеспечения для создания информационных и презентационных материалов, кино-, видео-, аудио- и </w:t>
      </w:r>
      <w:proofErr w:type="spellStart"/>
      <w:r w:rsidRPr="00156B86">
        <w:rPr>
          <w:rFonts w:ascii="Times New Roman" w:hAnsi="Times New Roman" w:cs="Times New Roman"/>
          <w:color w:val="000000" w:themeColor="text1"/>
          <w:sz w:val="28"/>
          <w:szCs w:val="28"/>
        </w:rPr>
        <w:t>фотопродукции</w:t>
      </w:r>
      <w:proofErr w:type="spellEnd"/>
      <w:r w:rsidRPr="00156B86">
        <w:rPr>
          <w:rFonts w:ascii="Times New Roman" w:hAnsi="Times New Roman" w:cs="Times New Roman"/>
          <w:color w:val="000000" w:themeColor="text1"/>
          <w:sz w:val="28"/>
          <w:szCs w:val="28"/>
        </w:rPr>
        <w:t>, а также мультимедийной продукции;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пополнение фондов библиотеки новыми книжными и периодическими изданиями;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(адаптированный вход, аппарель, бордюрный пандус (съезд), визуальные средства информации, подъемная платформа, система </w:t>
      </w:r>
      <w:proofErr w:type="spellStart"/>
      <w:r w:rsidRPr="00156B86">
        <w:rPr>
          <w:rFonts w:ascii="Times New Roman" w:hAnsi="Times New Roman" w:cs="Times New Roman"/>
          <w:color w:val="000000" w:themeColor="text1"/>
          <w:sz w:val="28"/>
          <w:szCs w:val="28"/>
        </w:rPr>
        <w:t>радиоинформирования</w:t>
      </w:r>
      <w:proofErr w:type="spellEnd"/>
      <w:r w:rsidRPr="00156B86">
        <w:rPr>
          <w:rFonts w:ascii="Times New Roman" w:hAnsi="Times New Roman" w:cs="Times New Roman"/>
          <w:color w:val="000000" w:themeColor="text1"/>
          <w:sz w:val="28"/>
          <w:szCs w:val="28"/>
        </w:rPr>
        <w:t xml:space="preserve"> и ориентирования лиц с нарушением зрения, тактильно-контрастные наземные и напольные указатели, </w:t>
      </w:r>
      <w:proofErr w:type="spellStart"/>
      <w:r w:rsidRPr="00156B86">
        <w:rPr>
          <w:rFonts w:ascii="Times New Roman" w:hAnsi="Times New Roman" w:cs="Times New Roman"/>
          <w:color w:val="000000" w:themeColor="text1"/>
          <w:sz w:val="28"/>
          <w:szCs w:val="28"/>
        </w:rPr>
        <w:t>текстофон</w:t>
      </w:r>
      <w:proofErr w:type="spellEnd"/>
      <w:r w:rsidRPr="00156B86">
        <w:rPr>
          <w:rFonts w:ascii="Times New Roman" w:hAnsi="Times New Roman" w:cs="Times New Roman"/>
          <w:color w:val="000000" w:themeColor="text1"/>
          <w:sz w:val="28"/>
          <w:szCs w:val="28"/>
        </w:rPr>
        <w:t xml:space="preserve">, оборудование для </w:t>
      </w:r>
      <w:proofErr w:type="spellStart"/>
      <w:r w:rsidRPr="00156B86">
        <w:rPr>
          <w:rFonts w:ascii="Times New Roman" w:hAnsi="Times New Roman" w:cs="Times New Roman"/>
          <w:color w:val="000000" w:themeColor="text1"/>
          <w:sz w:val="28"/>
          <w:szCs w:val="28"/>
        </w:rPr>
        <w:t>тифлокомментирования</w:t>
      </w:r>
      <w:proofErr w:type="spellEnd"/>
      <w:r w:rsidRPr="00156B86">
        <w:rPr>
          <w:rFonts w:ascii="Times New Roman" w:hAnsi="Times New Roman" w:cs="Times New Roman"/>
          <w:color w:val="000000" w:themeColor="text1"/>
          <w:sz w:val="28"/>
          <w:szCs w:val="28"/>
        </w:rPr>
        <w:t xml:space="preserve"> и </w:t>
      </w:r>
      <w:proofErr w:type="spellStart"/>
      <w:r w:rsidRPr="00156B86">
        <w:rPr>
          <w:rFonts w:ascii="Times New Roman" w:hAnsi="Times New Roman" w:cs="Times New Roman"/>
          <w:color w:val="000000" w:themeColor="text1"/>
          <w:sz w:val="28"/>
          <w:szCs w:val="28"/>
        </w:rPr>
        <w:t>сурдоперевода</w:t>
      </w:r>
      <w:proofErr w:type="spellEnd"/>
      <w:r w:rsidRPr="00156B86">
        <w:rPr>
          <w:rFonts w:ascii="Times New Roman" w:hAnsi="Times New Roman" w:cs="Times New Roman"/>
          <w:color w:val="000000" w:themeColor="text1"/>
          <w:sz w:val="28"/>
          <w:szCs w:val="28"/>
        </w:rPr>
        <w:t xml:space="preserve"> и др.), включая доставку, монтаж, демонтаж, установку, погрузочно-разгрузочные работы, пусконаладочные работы и обслуживание;</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приобретение мебели (включая доставку, погрузочно-разгрузочные работы, монтаж, установку и пусконаладочные работы);</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декорирование помещений и обеспечение навигации;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обеспечение профессиональной переподготовки и повышения квалификации работников библиотеки;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в отношении реализации мероприятий по поощрению домов культуры на:</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текущий ремонт помещений дома культуры;</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приобретение специального программного обеспечения для создания информационных и презентационных материалов, кино-, видео-, аудио- и </w:t>
      </w:r>
      <w:proofErr w:type="spellStart"/>
      <w:r w:rsidRPr="00156B86">
        <w:rPr>
          <w:rFonts w:ascii="Times New Roman" w:hAnsi="Times New Roman" w:cs="Times New Roman"/>
          <w:color w:val="000000" w:themeColor="text1"/>
          <w:sz w:val="28"/>
          <w:szCs w:val="28"/>
        </w:rPr>
        <w:t>фотопродукции</w:t>
      </w:r>
      <w:proofErr w:type="spellEnd"/>
      <w:r w:rsidRPr="00156B86">
        <w:rPr>
          <w:rFonts w:ascii="Times New Roman" w:hAnsi="Times New Roman" w:cs="Times New Roman"/>
          <w:color w:val="000000" w:themeColor="text1"/>
          <w:sz w:val="28"/>
          <w:szCs w:val="28"/>
        </w:rPr>
        <w:t>, а также мультимедийной продукции;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приобретение оборудования и технических средств, необходимых для деятельности дома культуры (включая доставку, погрузочно-разгрузочные работы, монтаж, установку и пусконаладочные работы);</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(адаптированный вход, аппарель, бордюрный пандус (съезд), визуальные средства информации, подъемная платформа, система </w:t>
      </w:r>
      <w:proofErr w:type="spellStart"/>
      <w:r w:rsidRPr="00156B86">
        <w:rPr>
          <w:rFonts w:ascii="Times New Roman" w:hAnsi="Times New Roman" w:cs="Times New Roman"/>
          <w:color w:val="000000" w:themeColor="text1"/>
          <w:sz w:val="28"/>
          <w:szCs w:val="28"/>
        </w:rPr>
        <w:t>радиоинформирования</w:t>
      </w:r>
      <w:proofErr w:type="spellEnd"/>
      <w:r w:rsidRPr="00156B86">
        <w:rPr>
          <w:rFonts w:ascii="Times New Roman" w:hAnsi="Times New Roman" w:cs="Times New Roman"/>
          <w:color w:val="000000" w:themeColor="text1"/>
          <w:sz w:val="28"/>
          <w:szCs w:val="28"/>
        </w:rPr>
        <w:t xml:space="preserve"> и ориентирования лиц с нарушением зрения, тактильно-контрастные наземные и напольные указатели, </w:t>
      </w:r>
      <w:proofErr w:type="spellStart"/>
      <w:r w:rsidRPr="00156B86">
        <w:rPr>
          <w:rFonts w:ascii="Times New Roman" w:hAnsi="Times New Roman" w:cs="Times New Roman"/>
          <w:color w:val="000000" w:themeColor="text1"/>
          <w:sz w:val="28"/>
          <w:szCs w:val="28"/>
        </w:rPr>
        <w:t>текстофон</w:t>
      </w:r>
      <w:proofErr w:type="spellEnd"/>
      <w:r w:rsidRPr="00156B86">
        <w:rPr>
          <w:rFonts w:ascii="Times New Roman" w:hAnsi="Times New Roman" w:cs="Times New Roman"/>
          <w:color w:val="000000" w:themeColor="text1"/>
          <w:sz w:val="28"/>
          <w:szCs w:val="28"/>
        </w:rPr>
        <w:t xml:space="preserve">, оборудование для </w:t>
      </w:r>
      <w:proofErr w:type="spellStart"/>
      <w:r w:rsidRPr="00156B86">
        <w:rPr>
          <w:rFonts w:ascii="Times New Roman" w:hAnsi="Times New Roman" w:cs="Times New Roman"/>
          <w:color w:val="000000" w:themeColor="text1"/>
          <w:sz w:val="28"/>
          <w:szCs w:val="28"/>
        </w:rPr>
        <w:t>тифлокомментирования</w:t>
      </w:r>
      <w:proofErr w:type="spellEnd"/>
      <w:r w:rsidRPr="00156B86">
        <w:rPr>
          <w:rFonts w:ascii="Times New Roman" w:hAnsi="Times New Roman" w:cs="Times New Roman"/>
          <w:color w:val="000000" w:themeColor="text1"/>
          <w:sz w:val="28"/>
          <w:szCs w:val="28"/>
        </w:rPr>
        <w:t xml:space="preserve"> и </w:t>
      </w:r>
      <w:proofErr w:type="spellStart"/>
      <w:r w:rsidRPr="00156B86">
        <w:rPr>
          <w:rFonts w:ascii="Times New Roman" w:hAnsi="Times New Roman" w:cs="Times New Roman"/>
          <w:color w:val="000000" w:themeColor="text1"/>
          <w:sz w:val="28"/>
          <w:szCs w:val="28"/>
        </w:rPr>
        <w:t>сурдоперевода</w:t>
      </w:r>
      <w:proofErr w:type="spellEnd"/>
      <w:r w:rsidRPr="00156B86">
        <w:rPr>
          <w:rFonts w:ascii="Times New Roman" w:hAnsi="Times New Roman" w:cs="Times New Roman"/>
          <w:color w:val="000000" w:themeColor="text1"/>
          <w:sz w:val="28"/>
          <w:szCs w:val="28"/>
        </w:rPr>
        <w:t xml:space="preserve"> и др.), включая доставку, монтаж, демонтаж, установку, погрузочно-разгрузочные работы, пусконаладочные работы и обслуживание;</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приобретение мебели (включая доставку, погрузочно-разгрузочные работы, монтаж, установку и пусконаладочные работы);</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декорирование помещений и обеспечение навигации;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обеспечение профессиональной переподготовки и повышения квалификации работников дома культуры.</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6. Субсидия носит целевой характер и не может быть использована на другие цели.</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7. Главным распорядителем средств республиканского бюджета </w:t>
      </w:r>
      <w:r w:rsidRPr="00156B86">
        <w:rPr>
          <w:rFonts w:ascii="Times New Roman" w:hAnsi="Times New Roman" w:cs="Times New Roman"/>
          <w:color w:val="000000" w:themeColor="text1"/>
          <w:sz w:val="28"/>
          <w:szCs w:val="28"/>
        </w:rPr>
        <w:lastRenderedPageBreak/>
        <w:t>Республики Дагестан, предусмотренных для предоставления субсидий, является Министерство культуры Республики Дагестан (далее - Министерство).</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8. Получателями субсидии являются муниципальные образования (далее также - получатель).</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9. Условиями предоставления субсидии являются:</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10. Для участия в отборе муниципальные образования направляют в Министерство заявки с приложенными документами в соответствии с требованиями, установленными Правилами, для последующей их подачи в Министерство культуры Российской Федерации.</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Подача заявок осуществляется со дня уведомления Министерством муниципальных образований о сроках приема заявок.</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общее количество принимаемых заявок для участия в отборе в целях предоставления субсидии на реализацию мероприятия по созданию детских центров может быть не более 10 заявок каждого типа учреждения культуры. Каждая заявка включает сведения об одном учреждении культуры (его филиале или структурном подразделении) соответствующего муниципального образования, желающем принять участие в отборе.</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Для участия в отборе в целях предоставления субсидий на реализацию мероприятия по созданию детских центров не допускаются муниципальные образования, ранее признанные победителями в отборе для предоставления субсидий, проводимом Министерством культуры Российской Федерации в соответствии с Правилами предоставления субсидий из федерального бюджета бюджетам субъектов Российской Федерации на создание модельных муниципальных библиотек, предусмотренными приложением № 33 к государственной программе Российской Федерации «Развитие культуры», утвержденной постановлением Правительства Российской Федерации от 15 </w:t>
      </w:r>
      <w:r w:rsidRPr="00156B86">
        <w:rPr>
          <w:rFonts w:ascii="Times New Roman" w:hAnsi="Times New Roman" w:cs="Times New Roman"/>
          <w:color w:val="000000" w:themeColor="text1"/>
          <w:sz w:val="28"/>
          <w:szCs w:val="28"/>
        </w:rPr>
        <w:lastRenderedPageBreak/>
        <w:t>апреля 2014 г. № 317;</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общее количество принимаемых заявок для участия в отборе в целях предоставления субсидий на реализацию мероприятия по поощрению библиотек и поощрению домов культуры может быть представлено не более 20 заявок.</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11. Распределение субсидии осуществляется на основании решения Министерства культуры Российской Федерации об объявлении победителей отбора и заключенного соглашения между Министерством культуры Российской Федерации и Правительством Республики Дагестан в государственной интегрированной информационной системе управления общественными финансами «Электронный бюджет».</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12.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принимает решение в отношении соответствующего получателя о лишении его права участия в отборе в следующем финансовом году.</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13.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по мероприятию, указанному в пункте 4 настоящего Порядка, определяется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26.03.2020 г. № 56.</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14. Субсидия предоставляется получателю в соответствии с объемами финансирования, предусмотренными на реализацию мероприятий, указанных в пункте 4 настоящего Порядка, на соответствующий финансовый год и плановый период в пределах лимитов бюджетных обязательств, доведенных в установленном порядке Министерству на эти цели.</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15. Субсидия предоставляется бюджету муниципального образования в соответствии с соглашением, которое должно соответствовать положениям пункта 11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подготавливается (формируется) и заключается:</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в двух экземплярах на бумажном носителе, имеющих одинаковую юридическую силу, по одному экземпляру для каждой стороны соглашения.</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Соглашение формируется и заключается в срок не позднее 30-го дня со </w:t>
      </w:r>
      <w:r w:rsidRPr="00156B86">
        <w:rPr>
          <w:rFonts w:ascii="Times New Roman" w:hAnsi="Times New Roman" w:cs="Times New Roman"/>
          <w:color w:val="000000" w:themeColor="text1"/>
          <w:sz w:val="28"/>
          <w:szCs w:val="28"/>
        </w:rPr>
        <w:lastRenderedPageBreak/>
        <w:t>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Соглашение заключается на срок, на который утверждено распределение субсидий бюджетам муниципальных образований.</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16. В случае внесения в закон Республики Дагестан о республиканском бюджете Республики Дагестан на соответствующий финансовый год и плановый период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17. Внесение в соглашение изменений, предусматривающих ухудшение значений результативности (результатов) использования субсидии, а также увеличение сроков реализации предусмотренных соглашением расходных обязательств муниципального образования, не допускается в течение всего периода действия соглашения, за исключением следующих случаев:</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выполнение условий предоставления субсидии оказалось невозможным вследствие обстоятельств непреодолимой силы;</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изменение значений целевых показателей и индикаторов государственной программы Республики Дагестан «Развитие культуры в Республике Дагестан» или результатов регионального проекта «Семейные ценности и инфраструктура культуры;</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существенное (более чем на 20 процентов) сокращение размера субсидии.</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18. Объем бюджетных ассигнований, предусмотренных в бюджете муниципального образования на исполнение расходных обязательств муниципального образования, софинансирование которых будет осуществляться за счет субсидии, может быть увеличен муниципальным образованием в одностороннем порядке, что не влечет за собой обязательств по увеличению размера предоставляемой субсидии.</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19. Размер субсидии i-</w:t>
      </w:r>
      <w:proofErr w:type="spellStart"/>
      <w:r w:rsidRPr="00156B86">
        <w:rPr>
          <w:rFonts w:ascii="Times New Roman" w:hAnsi="Times New Roman" w:cs="Times New Roman"/>
          <w:color w:val="000000" w:themeColor="text1"/>
          <w:sz w:val="28"/>
          <w:szCs w:val="28"/>
        </w:rPr>
        <w:t>му</w:t>
      </w:r>
      <w:proofErr w:type="spellEnd"/>
      <w:r w:rsidRPr="00156B86">
        <w:rPr>
          <w:rFonts w:ascii="Times New Roman" w:hAnsi="Times New Roman" w:cs="Times New Roman"/>
          <w:color w:val="000000" w:themeColor="text1"/>
          <w:sz w:val="28"/>
          <w:szCs w:val="28"/>
        </w:rPr>
        <w:t xml:space="preserve"> муниципальному образованию (</w:t>
      </w:r>
      <w:proofErr w:type="spellStart"/>
      <w:r w:rsidRPr="00156B86">
        <w:rPr>
          <w:rFonts w:ascii="Times New Roman" w:hAnsi="Times New Roman" w:cs="Times New Roman"/>
          <w:color w:val="000000" w:themeColor="text1"/>
          <w:sz w:val="28"/>
          <w:szCs w:val="28"/>
        </w:rPr>
        <w:t>Vi</w:t>
      </w:r>
      <w:proofErr w:type="spellEnd"/>
      <w:r w:rsidRPr="00156B86">
        <w:rPr>
          <w:rFonts w:ascii="Times New Roman" w:hAnsi="Times New Roman" w:cs="Times New Roman"/>
          <w:color w:val="000000" w:themeColor="text1"/>
          <w:sz w:val="28"/>
          <w:szCs w:val="28"/>
        </w:rPr>
        <w:t>) рассчитывается по следующей формуле:</w:t>
      </w:r>
    </w:p>
    <w:p w:rsidR="00AD1E4F" w:rsidRPr="00156B86" w:rsidRDefault="00AD1E4F" w:rsidP="00B10D6E">
      <w:pPr>
        <w:pStyle w:val="ConsPlusNormal"/>
        <w:spacing w:line="20" w:lineRule="atLeast"/>
        <w:jc w:val="center"/>
        <w:rPr>
          <w:rFonts w:ascii="Times New Roman" w:hAnsi="Times New Roman" w:cs="Times New Roman"/>
          <w:color w:val="000000" w:themeColor="text1"/>
          <w:sz w:val="28"/>
          <w:szCs w:val="28"/>
        </w:rPr>
      </w:pPr>
      <w:proofErr w:type="gramStart"/>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vertAlign w:val="subscript"/>
          <w:lang w:val="en-US"/>
        </w:rPr>
        <w:t>i</w:t>
      </w:r>
      <w:proofErr w:type="gramEnd"/>
      <w:r w:rsidRPr="00156B86">
        <w:rPr>
          <w:rFonts w:ascii="Times New Roman" w:hAnsi="Times New Roman" w:cs="Times New Roman"/>
          <w:color w:val="000000" w:themeColor="text1"/>
          <w:sz w:val="28"/>
          <w:szCs w:val="28"/>
        </w:rPr>
        <w:t xml:space="preserve"> = </w:t>
      </w:r>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1</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w:t>
      </w:r>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2</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w:t>
      </w:r>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3</w:t>
      </w:r>
      <w:proofErr w:type="spellStart"/>
      <w:r w:rsidRPr="00156B86">
        <w:rPr>
          <w:rFonts w:ascii="Times New Roman" w:hAnsi="Times New Roman" w:cs="Times New Roman"/>
          <w:color w:val="000000" w:themeColor="text1"/>
          <w:sz w:val="28"/>
          <w:szCs w:val="28"/>
          <w:vertAlign w:val="subscript"/>
          <w:lang w:val="en-US"/>
        </w:rPr>
        <w:t>i</w:t>
      </w:r>
      <w:proofErr w:type="spellEnd"/>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1</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указанному в подпункте «а» пункта 1 настоящего Порядка;</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2</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w:t>
      </w:r>
      <w:r w:rsidRPr="00156B86">
        <w:rPr>
          <w:rFonts w:ascii="Times New Roman" w:hAnsi="Times New Roman" w:cs="Times New Roman"/>
          <w:color w:val="000000" w:themeColor="text1"/>
          <w:sz w:val="28"/>
          <w:szCs w:val="28"/>
        </w:rPr>
        <w:lastRenderedPageBreak/>
        <w:t>республиканскому бюджету Республики Дагестан в форме субсидии в соответствии с Правилами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по мероприятию, указанному в подпункте «б» пункта 1 настоящего Порядка;</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lang w:val="en-US"/>
        </w:rPr>
        <w:t>V</w:t>
      </w:r>
      <w:r w:rsidRPr="00156B86">
        <w:rPr>
          <w:rFonts w:ascii="Times New Roman" w:hAnsi="Times New Roman" w:cs="Times New Roman"/>
          <w:color w:val="000000" w:themeColor="text1"/>
          <w:sz w:val="28"/>
          <w:szCs w:val="28"/>
        </w:rPr>
        <w:t>3</w:t>
      </w:r>
      <w:proofErr w:type="spellStart"/>
      <w:r w:rsidRPr="00156B86">
        <w:rPr>
          <w:rFonts w:ascii="Times New Roman" w:hAnsi="Times New Roman" w:cs="Times New Roman"/>
          <w:color w:val="000000" w:themeColor="text1"/>
          <w:sz w:val="28"/>
          <w:szCs w:val="28"/>
          <w:vertAlign w:val="subscript"/>
          <w:lang w:val="en-US"/>
        </w:rPr>
        <w:t>i</w:t>
      </w:r>
      <w:proofErr w:type="spellEnd"/>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указанному в подпункте «в» пункта 1 настоящего Порядка.</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20. Перечисление субсидий осуществляется в установленном порядке на единые счета бюджетов, открытые финансовым органам муниципального образования в территориальных органах Федерального казначейства, в срок, предусмотренный соглашением.</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21. Муниципальные образования вносят изменения в утвержденную муниципальную программу в отрасли культуры в части включения мероприятий, связанных с созданием модельных муниципальных библиотек путем модернизации деятельности муниципальных библиотек и внедрения в них эффективных моделей управления, направленных на повышение качества предоставляемого ими библиотечно-информационного обслуживания, и показателей результативности предоставления субсидии, установленных соглашением.</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22. Значения целевых показателей результативности использования субсидии устанавливаются соглашением.</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23. Оценка эффективности использования субсидий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24. Оценка эффективности использования субсидий осуществляется Министерством на основе результата использования субсидии: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в отношении реализации мероприятий по созданию детских центров - «созданы детские культурно-просветительские центры на базе учреждений культуры» в количестве, установленном соглашением;</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в отношении реализации мероприятий по поощрению библиотек - «поощрены библиотеки по итогам проведения ежегодного Всероссийского конкурса среди библиотек для выявления лучших практик работы» в количестве, установленном соглашением;</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в отношении реализации мероприятий по поощрению домов культуры - «поощрены дома культуры по итогам проведения ежегодного Всероссийского конкурса среди домов культуры для выявления лучших практик работы» в количестве, установленном соглашением.</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25.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муниципального образования возлагаются функции по исполнению соглашения (координации исполнения) и представлению отчетности о субсидии.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26.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отчет о расходах муниципального образования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отчет о достижении показателей результативности использования субсидии муниципальным образованием на создание модельных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27.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AD1E4F" w:rsidRPr="00156B86" w:rsidRDefault="00AD1E4F" w:rsidP="00B10D6E">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28. Остаток субсидии, не использованный муниципальными образованиями по состоянию на 1 января очередного финансового года, подлежит возврату в доход республиканского бюджета Республики Дагестан в порядке, предусмотренном бюджетным законодательством Российской Федерации.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29.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30.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В случае </w:t>
      </w:r>
      <w:proofErr w:type="spellStart"/>
      <w:r w:rsidRPr="00156B86">
        <w:rPr>
          <w:rFonts w:ascii="Times New Roman" w:hAnsi="Times New Roman" w:cs="Times New Roman"/>
          <w:color w:val="000000" w:themeColor="text1"/>
          <w:sz w:val="28"/>
          <w:szCs w:val="28"/>
        </w:rPr>
        <w:t>непоступления</w:t>
      </w:r>
      <w:proofErr w:type="spellEnd"/>
      <w:r w:rsidRPr="00156B86">
        <w:rPr>
          <w:rFonts w:ascii="Times New Roman" w:hAnsi="Times New Roman" w:cs="Times New Roman"/>
          <w:color w:val="000000" w:themeColor="text1"/>
          <w:sz w:val="28"/>
          <w:szCs w:val="28"/>
        </w:rPr>
        <w:t xml:space="preserve"> в республиканский бюджет Республики Дагестан средств субсидии в течение установленного срока Министерство в 3-месячный срок с даты истечения срока для возврата средств субсидии принимает меры по взысканию указанных средств в судебном порядке.</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31. Контроль за соблюдением получателями условий, целей и порядка предоставления субсидии осуществляется Министерством.</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32.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33. Контроль за целевым и эффективным использованием бюджетных средств осуществляется в соответствии с действующим законодательством.</w:t>
      </w:r>
    </w:p>
    <w:p w:rsidR="00AD1E4F" w:rsidRPr="00156B86" w:rsidRDefault="00AD1E4F" w:rsidP="00B10D6E">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34.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p>
    <w:p w:rsidR="00EA4F52" w:rsidRPr="00156B86" w:rsidRDefault="00EA4F52" w:rsidP="00EA4F52">
      <w:pPr>
        <w:pStyle w:val="ConsPlusNormal"/>
        <w:spacing w:line="20" w:lineRule="atLeast"/>
        <w:ind w:firstLine="709"/>
        <w:jc w:val="right"/>
        <w:outlineLvl w:val="1"/>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Приложение № 16</w:t>
      </w:r>
    </w:p>
    <w:p w:rsidR="00EA4F52" w:rsidRPr="00156B86" w:rsidRDefault="00EA4F52" w:rsidP="00EA4F52">
      <w:pPr>
        <w:pStyle w:val="ConsPlusNormal"/>
        <w:spacing w:line="20" w:lineRule="atLeast"/>
        <w:ind w:firstLine="709"/>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к государственной программе</w:t>
      </w:r>
    </w:p>
    <w:p w:rsidR="00EA4F52" w:rsidRPr="00156B86" w:rsidRDefault="00EA4F52" w:rsidP="00EA4F52">
      <w:pPr>
        <w:pStyle w:val="ConsPlusNormal"/>
        <w:spacing w:line="20" w:lineRule="atLeast"/>
        <w:ind w:firstLine="709"/>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Республики Дагестан «Развитие</w:t>
      </w:r>
    </w:p>
    <w:p w:rsidR="00EA4F52" w:rsidRPr="00156B86" w:rsidRDefault="00EA4F52" w:rsidP="00EA4F52">
      <w:pPr>
        <w:pStyle w:val="ConsPlusNormal"/>
        <w:spacing w:line="20" w:lineRule="atLeast"/>
        <w:ind w:firstLine="709"/>
        <w:jc w:val="right"/>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культуры в Республике Дагестан»</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p>
    <w:p w:rsidR="00EA4F52" w:rsidRPr="00156B86" w:rsidRDefault="00EA4F52" w:rsidP="00EA4F52">
      <w:pPr>
        <w:pStyle w:val="ConsPlusNormal"/>
        <w:spacing w:line="20" w:lineRule="atLeast"/>
        <w:ind w:firstLine="709"/>
        <w:jc w:val="center"/>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ПОРЯДОК</w:t>
      </w:r>
      <w:r w:rsidRPr="00156B86">
        <w:rPr>
          <w:rFonts w:ascii="Times New Roman" w:hAnsi="Times New Roman" w:cs="Times New Roman"/>
          <w:color w:val="000000" w:themeColor="text1"/>
          <w:sz w:val="28"/>
          <w:szCs w:val="28"/>
        </w:rPr>
        <w:br/>
        <w:t>ПРЕДОСТАВЛЕНИЯ И РАСПРЕДЕЛЕНИЯ СУБСИДИЙ ИЗ РЕСПУБЛИКАНСКОГО БЮДЖЕТА РЕСПУБЛИКИ ДАГЕСТАН БЮДЖЕТАМ МУНИЦИПАЛЬНЫХ ОБРАЗОВАНИЙ РЕСПУБЛИКИ ДАГЕСТАН НА СОЗДАНИЕ ШКОЛ КРЕАТИВНЫХ ИНДУСТРИЙ</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 Настоящий Порядок разработан в соответствии со статьей 139 Бюджетного кодекса Российской Федерации,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и устанавливает цели, условия и механизм предоставления и распределения субсидий из республиканского бюджета Республики Дагестан бюджетам городских округов и муниципальных районов Республики Дагестан (далее - муниципальные образования), на создание школ креативных индустрий (далее – субсидия).</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 Понятия, используемые в настоящем Порядке, применяются в том же значении, что и в Правилах предоставления субсидий из федерального бюджета бюджетам субъектов Российской Федерации на создание школ креативных индустрий, предусмотренных приложением № 28 к государственной программе Российской Федерации «Развитие культуры», утвержденной постановлением Правительства Российской Федерации от 15 апреля 2014 г. № 317 (далее - Правила).</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3. Субсидия предоставляется муниципальным образованиям по результатам отбора субъектов Российской Федерации для предоставления субсидий из федерального бюджета бюджетам субъектов Российской Федерации на создание школ креативных индустрий (далее – отбор), проводимого Министерством культуры Российской Федерации в соответствии с Правилами.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4. Субсидия предоставляется в целях софинансирования расходных обязательств бюджетов муниципальных образований, возникающих при реализации мероприятий государственной программы Республики Дагестан «Развитие культуры в Республике Дагестан» по финансовому обеспечению создания школ креативных индустрий путем оснащения специальным оборудованием организаций в сфере культуры, имеющих лицензии на осуществление образовательной деятельности (далее - организации), и внедрения в них эффективных моделей коммуникации с обучающимися, направленных на повышение качества оказываемых организациями услуг, в рамках федерального проекта «Развитие искусства и творчества» государственной программы Российской Федерации «Развитие культуры».</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5. Создание школ креативных индустрий включает в себя следующие требования:</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создание современного пространства для ведения культурно-просветительской деятельности, отвечающего санитарно-эпидемиологическим правилам и требованиям пожарной безопасности;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оснащение организации высокоскоростным широкополосным доступом к информационно-телекоммуникационной сети «Интернет»;</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создание на базе организации не менее 3 студий школы креативных индустрий в соответствии с типовым проектом школы креативных индустрий, утверждаемым Министерством культуры Российской Федерации, по следующим направлениям:</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звукорежиссура;</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современная электронная музыка;</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фото- и видеопроизводство;</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анимация и 3D-графика;</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дизайн;</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интерактивные цифровые технологии VR и AR;</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г) осуществление набора обучающихся в количестве не менее 60 человек в год, являющихся учениками 5 - 11 классов общеобразовательных организаций;</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д) ведение культурно-просветительской деятельности по заявленным направлениям не менее 2 лет;</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е) проведение в год не менее 3 культурно-просветительских, социально значимых и образовательных мероприятий.</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6. Субсидия носит целевой характер и не может быть использована на другие цели.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7. Главным распорядителем средств республиканского бюджета Республики Дагестан, предусмотренных для предоставления субсидий, </w:t>
      </w:r>
      <w:r w:rsidRPr="00156B86">
        <w:rPr>
          <w:rFonts w:ascii="Times New Roman" w:hAnsi="Times New Roman" w:cs="Times New Roman"/>
          <w:color w:val="000000" w:themeColor="text1"/>
          <w:sz w:val="28"/>
          <w:szCs w:val="28"/>
        </w:rPr>
        <w:lastRenderedPageBreak/>
        <w:t>является Министерство культуры Республики Дагестан (далее - Министерство).</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8. Получателями субсидии являются муниципальные образования (далее также - получатель).</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9. Условиями предоставления субсидии являются:</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наличие правового акта получателя, утверждающего перечень мероприятий (результатов), при реализации которых возникают расходные обязательства муниципального образования, в целях софинансирования которых предоставляется субсидия, в соответствии с требованиями нормативных правовых актов Российской Федерации и Республики Дагестан;</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заключение соглашения о предоставлении субсидии между Министерством и получателем,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(далее - соглашение);</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централизация закупок товаров, работ, услуг, финансовое обеспечение которых частично или полностью осуществляется за счет субсидии (за исключением закупок у единственного поставщика, осуществляемых в соответствии со статьей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через Комитет по государственным закупкам Республики Дагестан.</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10. Для участия в отборе муниципальные образования направляют в Министерство заявки по форме утверждаемой Министерством культуры Российской Федерации с приложенными документами в соответствии с требованиями, установленными Правилами, для последующей их подачи в Министерство культуры Российской Федерации.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Подача заявок осуществляется со дня уведомления Министерством муниципальных образований о сроках приема заявок.</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Общее количество принимаемых заявок для участия в отборе может быть не более 10.</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Каждая заявка включает информацию об одной находящейся на территории соответствующего муниципального образования организации и желающей принять участие в проекте по созданию школ креативных индустрий.</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11. Распределение субсидии осуществляется на основании решения Министерства культуры Российской Федерации об объявлении победителей отбора и заключенного соглашения между Министерством культуры Российской Федерации и Правительством Республики Дагестан в государственной интегрированной информационной системе управления общественными финансами «Электронный бюджет».</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12. В случае отказа получателя после заключения соглашения в текущем финансовом году от реализации мероприятия, на реализацию которого предоставлена субсидия, Министерство принимает решение в отношении </w:t>
      </w:r>
      <w:r w:rsidRPr="00156B86">
        <w:rPr>
          <w:rFonts w:ascii="Times New Roman" w:hAnsi="Times New Roman" w:cs="Times New Roman"/>
          <w:color w:val="000000" w:themeColor="text1"/>
          <w:sz w:val="28"/>
          <w:szCs w:val="28"/>
        </w:rPr>
        <w:lastRenderedPageBreak/>
        <w:t>соответствующего получателя о лишении его права участия в отборе в следующем финансовом году.</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13. Предельный уровень софинансирования расходного обязательства муниципального образования из республиканского бюджета Республики Дагестан за счет средств субсидии на соответствующий финансовый год и плановый период по мероприятию, указанному в пункте 4 настоящего Порядка, определяется в соответствии с пунктом 17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26.03.2020 г. № 56.</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14. Субсидия предоставляется получателю в соответствии с объемами финансирования, предусмотренными на реализацию мероприятий, указанных в пункте 4 настоящего Порядка, на соответствующий финансовый год и плановый период в пределах лимитов бюджетных обязательств, доведенных в установленном порядке Министерству на эти цели.</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15. Субсидия предоставляется бюджету муниципального образования в соответствии с соглашением, которое должно соответствовать положениям пункта 11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 подготавливается (формируется) и заключается:</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в двух экземплярах на бумажном носителе, имеющих одинаковую юридическую силу, по одному экземпляру для каждой стороны соглашения.</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Соглашение формируется и заключается в срок не позднее 30-го дня со дня вступления в силу соглашения, заключенного между Правительством Республики Дагестан и Министерством культуры Российской Федерации, о предоставлении субсидии республиканскому бюджету Республики Дагестан из федерального бюджета в государственной интегрированной информационной системе управления общественными финансами «Электронный бюджет» по форме, установленной Министерством финансов Республики Дагестан.</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Соглашение заключается на срок, на который утверждено распределение субсидий бюджетам муниципальных образований.</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16. В случае внесения в закон Республики Дагестан о республиканском бюджете Республики Дагестан на соответствующий финансовый год и плановый период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w:t>
      </w:r>
      <w:r w:rsidRPr="00156B86">
        <w:rPr>
          <w:rFonts w:ascii="Times New Roman" w:hAnsi="Times New Roman" w:cs="Times New Roman"/>
          <w:color w:val="000000" w:themeColor="text1"/>
          <w:sz w:val="28"/>
          <w:szCs w:val="28"/>
        </w:rPr>
        <w:lastRenderedPageBreak/>
        <w:t>изменения.</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17. Внесение в соглашение изменений, предусматривающих ухудшение значений результативности (результатов) использования субсидии, а также увеличение сроков реализации предусмотренных соглашением расходных обязательств муниципального образования, не допускается в течение всего периода действия соглашения, за исключением следующих случаев:</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выполнение условий предоставления субсидии оказалось невозможным вследствие обстоятельств непреодолимой силы;</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изменение значений целевых показателей и индикаторов государственной программы Республики Дагестан «Развитие культуры в Республике Дагестан» или результатов регионального проекта «Семейные ценности и инфраструктура культуры;</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 существенное (более чем на 20 процентов) сокращение размера субсидии.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18. Объем бюджетных ассигнований, предусмотренных в бюджете муниципального образования на исполнение расходных обязательств муниципального образования, софинансирование которых будет осуществляться за счет субсидии, может быть увеличен муниципальным образованием в одностороннем порядке, что не влечет за собой обязательств по увеличению размера предоставляемой субсидии.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19. Размер субсидии i-</w:t>
      </w:r>
      <w:proofErr w:type="spellStart"/>
      <w:r w:rsidRPr="00156B86">
        <w:rPr>
          <w:rFonts w:ascii="Times New Roman" w:hAnsi="Times New Roman" w:cs="Times New Roman"/>
          <w:color w:val="000000" w:themeColor="text1"/>
          <w:sz w:val="28"/>
          <w:szCs w:val="28"/>
        </w:rPr>
        <w:t>му</w:t>
      </w:r>
      <w:proofErr w:type="spellEnd"/>
      <w:r w:rsidRPr="00156B86">
        <w:rPr>
          <w:rFonts w:ascii="Times New Roman" w:hAnsi="Times New Roman" w:cs="Times New Roman"/>
          <w:color w:val="000000" w:themeColor="text1"/>
          <w:sz w:val="28"/>
          <w:szCs w:val="28"/>
        </w:rPr>
        <w:t xml:space="preserve"> муниципальному образованию (</w:t>
      </w:r>
      <w:proofErr w:type="spellStart"/>
      <w:r w:rsidRPr="00156B86">
        <w:rPr>
          <w:rFonts w:ascii="Times New Roman" w:hAnsi="Times New Roman" w:cs="Times New Roman"/>
          <w:color w:val="000000" w:themeColor="text1"/>
          <w:sz w:val="28"/>
          <w:szCs w:val="28"/>
        </w:rPr>
        <w:t>V</w:t>
      </w:r>
      <w:r w:rsidRPr="00156B86">
        <w:rPr>
          <w:rFonts w:ascii="Times New Roman" w:hAnsi="Times New Roman" w:cs="Times New Roman"/>
          <w:color w:val="000000" w:themeColor="text1"/>
          <w:sz w:val="28"/>
          <w:szCs w:val="28"/>
          <w:vertAlign w:val="subscript"/>
        </w:rPr>
        <w:t>i</w:t>
      </w:r>
      <w:proofErr w:type="spellEnd"/>
      <w:r w:rsidRPr="00156B86">
        <w:rPr>
          <w:rFonts w:ascii="Times New Roman" w:hAnsi="Times New Roman" w:cs="Times New Roman"/>
          <w:color w:val="000000" w:themeColor="text1"/>
          <w:sz w:val="28"/>
          <w:szCs w:val="28"/>
        </w:rPr>
        <w:t>) рассчитывается по следующей формуле:</w:t>
      </w:r>
    </w:p>
    <w:p w:rsidR="00EA4F52" w:rsidRPr="00156B86" w:rsidRDefault="00EA4F52" w:rsidP="00EA4F52">
      <w:pPr>
        <w:pStyle w:val="ConsPlusNormal"/>
        <w:spacing w:line="20" w:lineRule="atLeast"/>
        <w:jc w:val="center"/>
        <w:rPr>
          <w:rFonts w:ascii="Times New Roman" w:hAnsi="Times New Roman" w:cs="Times New Roman"/>
          <w:color w:val="000000" w:themeColor="text1"/>
          <w:sz w:val="28"/>
          <w:szCs w:val="28"/>
          <w:vertAlign w:val="subscript"/>
        </w:rPr>
      </w:pPr>
      <w:proofErr w:type="spellStart"/>
      <w:r w:rsidRPr="00156B86">
        <w:rPr>
          <w:rFonts w:ascii="Times New Roman" w:hAnsi="Times New Roman" w:cs="Times New Roman"/>
          <w:color w:val="000000" w:themeColor="text1"/>
          <w:sz w:val="28"/>
          <w:szCs w:val="28"/>
        </w:rPr>
        <w:t>V</w:t>
      </w:r>
      <w:r w:rsidRPr="00156B86">
        <w:rPr>
          <w:rFonts w:ascii="Times New Roman" w:hAnsi="Times New Roman" w:cs="Times New Roman"/>
          <w:color w:val="000000" w:themeColor="text1"/>
          <w:sz w:val="28"/>
          <w:szCs w:val="28"/>
          <w:vertAlign w:val="subscript"/>
        </w:rPr>
        <w:t>i</w:t>
      </w:r>
      <w:proofErr w:type="spellEnd"/>
      <w:r w:rsidRPr="00156B86">
        <w:rPr>
          <w:rFonts w:ascii="Times New Roman" w:hAnsi="Times New Roman" w:cs="Times New Roman"/>
          <w:color w:val="000000" w:themeColor="text1"/>
          <w:sz w:val="28"/>
          <w:szCs w:val="28"/>
        </w:rPr>
        <w:t xml:space="preserve"> = V</w:t>
      </w:r>
      <w:r w:rsidRPr="00156B86">
        <w:rPr>
          <w:rFonts w:ascii="Times New Roman" w:hAnsi="Times New Roman" w:cs="Times New Roman"/>
          <w:color w:val="000000" w:themeColor="text1"/>
          <w:sz w:val="28"/>
          <w:szCs w:val="28"/>
          <w:vertAlign w:val="subscript"/>
        </w:rPr>
        <w:t>(ф)</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V</w:t>
      </w:r>
      <w:r w:rsidRPr="00156B86">
        <w:rPr>
          <w:rFonts w:ascii="Times New Roman" w:hAnsi="Times New Roman" w:cs="Times New Roman"/>
          <w:color w:val="000000" w:themeColor="text1"/>
          <w:sz w:val="28"/>
          <w:szCs w:val="28"/>
          <w:vertAlign w:val="subscript"/>
        </w:rPr>
        <w:t>(ф)</w:t>
      </w:r>
      <w:r w:rsidRPr="00156B86">
        <w:rPr>
          <w:rFonts w:ascii="Times New Roman" w:hAnsi="Times New Roman" w:cs="Times New Roman"/>
          <w:color w:val="000000" w:themeColor="text1"/>
          <w:sz w:val="28"/>
          <w:szCs w:val="28"/>
        </w:rPr>
        <w:t xml:space="preserve"> – объем средств федерального бюджета, предоставленных республиканскому бюджету Республики Дагестан в форме субсидии в соответствии с Правилами и средств республиканского бюджета Республики Дагестан, предусмотренных законом о республиканском бюджете Республики Дагестан на соответствующий финансовый год соответствующему муниципальному образованию на цель, указанную в пункте 4 настоящего Порядка.</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23. Перечисление субсидий осуществляется в течение 15 рабочих дней на счета, открытые в Управлении Федерального казначейства по Республике Дагестан для учета операций со средствами местных бюджетов.</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24. Значения целевых показателей результативности использования субсидии устанавливаются соглашением.</w:t>
      </w:r>
    </w:p>
    <w:p w:rsidR="00EA4F52" w:rsidRPr="00156B86" w:rsidRDefault="00EA4F52" w:rsidP="00EA4F52">
      <w:pPr>
        <w:autoSpaceDE w:val="0"/>
        <w:autoSpaceDN w:val="0"/>
        <w:adjustRightInd w:val="0"/>
        <w:spacing w:after="0"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25. Оценка эффективности использования субсидий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26. Оценка эффективности использования субсидий осуществляется Министерством на основе результата использования субсидии – «Созданы школы креативных индустрий»</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 xml:space="preserve">27. Ответственность за достоверность представляемых в Министерство сведений возлагается на уполномоченный орган местного самоуправления, осуществляющий взаимодействие с Министерством, на который со стороны </w:t>
      </w:r>
      <w:r w:rsidRPr="00156B86">
        <w:rPr>
          <w:rFonts w:ascii="Times New Roman" w:hAnsi="Times New Roman" w:cs="Times New Roman"/>
          <w:color w:val="000000" w:themeColor="text1"/>
          <w:sz w:val="28"/>
          <w:szCs w:val="28"/>
        </w:rPr>
        <w:lastRenderedPageBreak/>
        <w:t>муниципального образования возлагаются функции по исполнению соглашения (координации исполнения) и представлению отчетности о субсидии.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28. Муниципальные образования представляют в Министерство в электронном виде и на бумажном носителе следующую отчетность по формам, прилагаемым к соглашению:</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а) отчет о расходах муниципального образования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б) отчет о достижении показателей результативности использования субсидии муниципальным образованием на создание модельных муниципальных библиотек - ежеквартально, до 10-го числа месяца, следующего за отчетным периодом (итоговый отчет - до 10 января года, следующего за отчетным годом, в котором перечислялась субсидия).</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29. Муниципальные образования представляют по запросу Министерства и в установленные им сроки информацию и документы, необходимые для проведения проверок исполнения условий соглашения, оценки эффективности использования субсидии.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30. Остаток субсидии, не использованный муниципальными образованиями по состоянию на 1 января очередного финансового года, подлежит возврату в доход республиканского бюджета Республики Дагестан в порядке, предусмотренном бюджетным законодательством Российской Федерации.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31. Порядок и условия возврата средств из местного бюджета в республиканский бюджет Республики Дагестан в случае нарушения получателем обязательств по достижению значений результатов использования субсидии, предусмотренных соглашением, а также основания для освобождения получателя от применения мер финансовой ответственности предусмотрены пунктами 22 - 33 Правил формирования, предоставления и распределения субсидий из республиканского бюджета Республики Дагестан местным бюджетам, утвержденных постановлением Правительства Республики Дагестан от 26 марта 2020 г. № 56 «О Правилах формирования, предоставления и распределения субсидий из республиканского бюджета Республики Дагестан местным бюджетам».</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32. В случае нарушения получателем требований настоящего Порядка (в том числе в случае нецелевого использования средств республиканского бюджета Республики Дагестан) перечисленная субсидия подлежит возврату в полном объеме в республиканский бюджет Республики Дагестан.</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Требование о возврате субсидии в республиканский бюджет Республики Дагестан (далее - требование) направляется Министерством получателю в 20-дневный срок с даты установления нарушения.</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Возврат субсидии производится получателем в течение 20 рабочих дней с даты получения требования по реквизитам и коду бюджетной классификации Российской Федерации, указанным в требовании.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lastRenderedPageBreak/>
        <w:t xml:space="preserve">В случае </w:t>
      </w:r>
      <w:proofErr w:type="spellStart"/>
      <w:r w:rsidRPr="00156B86">
        <w:rPr>
          <w:rFonts w:ascii="Times New Roman" w:hAnsi="Times New Roman" w:cs="Times New Roman"/>
          <w:color w:val="000000" w:themeColor="text1"/>
          <w:sz w:val="28"/>
          <w:szCs w:val="28"/>
        </w:rPr>
        <w:t>непоступления</w:t>
      </w:r>
      <w:proofErr w:type="spellEnd"/>
      <w:r w:rsidRPr="00156B86">
        <w:rPr>
          <w:rFonts w:ascii="Times New Roman" w:hAnsi="Times New Roman" w:cs="Times New Roman"/>
          <w:color w:val="000000" w:themeColor="text1"/>
          <w:sz w:val="28"/>
          <w:szCs w:val="28"/>
        </w:rPr>
        <w:t xml:space="preserve"> в республиканский бюджет Республики Дагестан средств субсидии в течение установленного срока Министерство в 3-месячный срок с даты истечения срока для возврата средств субсидии принимает меры по взысканию указанных средств в судебном порядке.</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33. Контроль за соблюдением получателями условий, целей и порядка предоставления субсидии осуществляется Министерством.</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34. Уполномоченные органы государственного финансового контроля осуществляют контроль за использованием средств субсидии в соответствии с действующим законодательством Российской Федерации.</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35. Контроль за целевым и эффективным использованием бюджетных средств осуществляется в соответствии с действующим законодательством.</w:t>
      </w:r>
    </w:p>
    <w:p w:rsidR="00EA4F52" w:rsidRPr="00156B86" w:rsidRDefault="00EA4F52" w:rsidP="00EA4F52">
      <w:pPr>
        <w:pStyle w:val="ConsPlusNormal"/>
        <w:spacing w:line="20" w:lineRule="atLeast"/>
        <w:ind w:firstLine="709"/>
        <w:jc w:val="both"/>
        <w:rPr>
          <w:rFonts w:ascii="Times New Roman" w:hAnsi="Times New Roman" w:cs="Times New Roman"/>
          <w:color w:val="000000" w:themeColor="text1"/>
          <w:sz w:val="28"/>
          <w:szCs w:val="28"/>
        </w:rPr>
      </w:pPr>
      <w:r w:rsidRPr="00156B86">
        <w:rPr>
          <w:rFonts w:ascii="Times New Roman" w:hAnsi="Times New Roman" w:cs="Times New Roman"/>
          <w:color w:val="000000" w:themeColor="text1"/>
          <w:sz w:val="28"/>
          <w:szCs w:val="28"/>
        </w:rPr>
        <w:t>36. При невыполнении условий соглашения в отношении получателя применяются меры финансовой ответственности в соответствии с действующим законодательством и соглашением.</w:t>
      </w:r>
    </w:p>
    <w:p w:rsidR="00EA4F52" w:rsidRPr="00156B86" w:rsidRDefault="00EA4F52" w:rsidP="00EA4F52">
      <w:pPr>
        <w:spacing w:after="0" w:line="240" w:lineRule="auto"/>
        <w:jc w:val="both"/>
        <w:rPr>
          <w:rFonts w:ascii="Times New Roman" w:hAnsi="Times New Roman" w:cs="Times New Roman"/>
          <w:color w:val="000000" w:themeColor="text1"/>
          <w:sz w:val="24"/>
          <w:szCs w:val="28"/>
        </w:rPr>
      </w:pPr>
    </w:p>
    <w:p w:rsidR="00156B86" w:rsidRDefault="00E84C75" w:rsidP="00EA4F52">
      <w:pPr>
        <w:spacing w:after="0" w:line="240" w:lineRule="auto"/>
        <w:jc w:val="center"/>
        <w:rPr>
          <w:rFonts w:ascii="Times New Roman" w:hAnsi="Times New Roman" w:cs="Times New Roman"/>
          <w:color w:val="000000" w:themeColor="text1"/>
          <w:sz w:val="24"/>
          <w:szCs w:val="28"/>
        </w:rPr>
      </w:pPr>
      <w:r w:rsidRPr="00156B86">
        <w:rPr>
          <w:rFonts w:ascii="Times New Roman" w:hAnsi="Times New Roman" w:cs="Times New Roman"/>
          <w:color w:val="000000" w:themeColor="text1"/>
          <w:sz w:val="24"/>
          <w:szCs w:val="28"/>
        </w:rPr>
        <w:t>_</w:t>
      </w:r>
      <w:r w:rsidR="00EA4F52" w:rsidRPr="00156B86">
        <w:rPr>
          <w:rFonts w:ascii="Times New Roman" w:hAnsi="Times New Roman" w:cs="Times New Roman"/>
          <w:color w:val="000000" w:themeColor="text1"/>
          <w:sz w:val="24"/>
          <w:szCs w:val="28"/>
        </w:rPr>
        <w:t>____________________________________________</w:t>
      </w:r>
    </w:p>
    <w:p w:rsidR="00156B86" w:rsidRDefault="00156B86">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br w:type="page"/>
      </w:r>
    </w:p>
    <w:p w:rsidR="00156B86" w:rsidRPr="00156B86" w:rsidRDefault="00156B86" w:rsidP="00156B86">
      <w:pPr>
        <w:spacing w:after="0" w:line="240" w:lineRule="auto"/>
        <w:jc w:val="center"/>
        <w:rPr>
          <w:rFonts w:ascii="Times New Roman" w:eastAsia="Times New Roman" w:hAnsi="Times New Roman" w:cs="Times New Roman"/>
          <w:b/>
          <w:sz w:val="28"/>
          <w:szCs w:val="28"/>
        </w:rPr>
      </w:pPr>
      <w:r w:rsidRPr="00156B86">
        <w:rPr>
          <w:rFonts w:ascii="Times New Roman" w:eastAsia="Times New Roman" w:hAnsi="Times New Roman" w:cs="Times New Roman"/>
          <w:b/>
          <w:sz w:val="28"/>
          <w:szCs w:val="28"/>
        </w:rPr>
        <w:lastRenderedPageBreak/>
        <w:t>Пояснительная записка</w:t>
      </w:r>
    </w:p>
    <w:p w:rsidR="00156B86" w:rsidRPr="00156B86" w:rsidRDefault="00156B86" w:rsidP="00156B86">
      <w:pPr>
        <w:spacing w:after="0" w:line="240" w:lineRule="auto"/>
        <w:jc w:val="center"/>
        <w:rPr>
          <w:rFonts w:ascii="Times New Roman" w:eastAsia="Times New Roman" w:hAnsi="Times New Roman" w:cs="Times New Roman"/>
          <w:b/>
          <w:sz w:val="28"/>
          <w:szCs w:val="28"/>
        </w:rPr>
      </w:pPr>
      <w:r w:rsidRPr="00156B86">
        <w:rPr>
          <w:rFonts w:ascii="Times New Roman" w:eastAsia="Times New Roman" w:hAnsi="Times New Roman" w:cs="Times New Roman"/>
          <w:b/>
          <w:sz w:val="28"/>
          <w:szCs w:val="28"/>
        </w:rPr>
        <w:t>к проекту постановления Правительства Республики Дагестан</w:t>
      </w:r>
      <w:r w:rsidRPr="00156B86">
        <w:rPr>
          <w:rFonts w:ascii="Times New Roman" w:eastAsia="Times New Roman" w:hAnsi="Times New Roman" w:cs="Times New Roman"/>
          <w:b/>
          <w:sz w:val="28"/>
          <w:szCs w:val="28"/>
        </w:rPr>
        <w:br/>
        <w:t xml:space="preserve"> «О внесении изменений в государственную программу Республики Дагестан «Развитие культуры в Республике Дагестан»</w:t>
      </w:r>
    </w:p>
    <w:p w:rsidR="00156B86" w:rsidRPr="00156B86" w:rsidRDefault="00156B86" w:rsidP="00156B86">
      <w:pPr>
        <w:spacing w:after="0" w:line="240" w:lineRule="auto"/>
        <w:jc w:val="center"/>
        <w:rPr>
          <w:rFonts w:ascii="Times New Roman" w:eastAsia="Times New Roman" w:hAnsi="Times New Roman" w:cs="Times New Roman"/>
          <w:b/>
          <w:sz w:val="20"/>
          <w:szCs w:val="28"/>
        </w:rPr>
      </w:pPr>
      <w:bookmarkStart w:id="0" w:name="BM1"/>
      <w:bookmarkStart w:id="1" w:name="BM2"/>
      <w:bookmarkEnd w:id="0"/>
      <w:bookmarkEnd w:id="1"/>
    </w:p>
    <w:p w:rsidR="00156B86" w:rsidRPr="00156B86" w:rsidRDefault="00156B86" w:rsidP="00156B86">
      <w:pPr>
        <w:spacing w:after="0" w:line="240" w:lineRule="auto"/>
        <w:ind w:firstLine="708"/>
        <w:jc w:val="both"/>
        <w:rPr>
          <w:rFonts w:ascii="Times New Roman" w:eastAsia="Calibri" w:hAnsi="Times New Roman" w:cs="Times New Roman"/>
          <w:sz w:val="28"/>
          <w:szCs w:val="28"/>
        </w:rPr>
      </w:pPr>
      <w:r w:rsidRPr="00156B86">
        <w:rPr>
          <w:rFonts w:ascii="Times New Roman" w:eastAsia="Times New Roman" w:hAnsi="Times New Roman" w:cs="Times New Roman"/>
          <w:sz w:val="28"/>
          <w:szCs w:val="28"/>
          <w:lang w:eastAsia="ru-RU"/>
        </w:rPr>
        <w:t xml:space="preserve">Проект постановления Правительства Республики Дагестан </w:t>
      </w:r>
      <w:r w:rsidRPr="00156B86">
        <w:rPr>
          <w:rFonts w:ascii="Times New Roman" w:eastAsia="Times New Roman" w:hAnsi="Times New Roman" w:cs="Times New Roman"/>
          <w:sz w:val="28"/>
          <w:szCs w:val="28"/>
          <w:lang w:eastAsia="ru-RU"/>
        </w:rPr>
        <w:br/>
        <w:t>«О внесении изменений в государственную программу Республики Дагестан «Развитие культуры в Республике Дагестан» (</w:t>
      </w:r>
      <w:r w:rsidRPr="00156B86">
        <w:rPr>
          <w:rFonts w:ascii="Times New Roman" w:eastAsia="Calibri" w:hAnsi="Times New Roman" w:cs="Times New Roman"/>
          <w:sz w:val="28"/>
          <w:szCs w:val="28"/>
        </w:rPr>
        <w:t>далее – проект)</w:t>
      </w:r>
      <w:r w:rsidRPr="00156B86">
        <w:rPr>
          <w:rFonts w:ascii="Times New Roman" w:eastAsia="Times New Roman" w:hAnsi="Times New Roman" w:cs="Times New Roman"/>
          <w:sz w:val="28"/>
          <w:szCs w:val="28"/>
          <w:lang w:eastAsia="ru-RU"/>
        </w:rPr>
        <w:t xml:space="preserve"> </w:t>
      </w:r>
      <w:r w:rsidRPr="00156B86">
        <w:rPr>
          <w:rFonts w:ascii="Times New Roman" w:eastAsia="Calibri" w:hAnsi="Times New Roman" w:cs="Times New Roman"/>
          <w:sz w:val="28"/>
          <w:szCs w:val="28"/>
        </w:rPr>
        <w:t xml:space="preserve">подготовлен с целью приведения государственной программы Республики Дагестан «Развитие культуры в Республике Дагестан», утвержденной постановлением Правительства Республики Дагестан от 27 ноября 2023 года № 471 </w:t>
      </w:r>
      <w:r w:rsidRPr="00156B86">
        <w:rPr>
          <w:rFonts w:ascii="Times New Roman" w:eastAsia="Calibri" w:hAnsi="Times New Roman" w:cs="Times New Roman"/>
          <w:sz w:val="28"/>
          <w:szCs w:val="28"/>
        </w:rPr>
        <w:br/>
        <w:t xml:space="preserve">(далее – Госпрограмма) в соответствие с изменениями, внесенными постановлениями Правительства Российской Федерации от 25 декабря </w:t>
      </w:r>
      <w:r w:rsidRPr="00156B86">
        <w:rPr>
          <w:rFonts w:ascii="Times New Roman" w:eastAsia="Calibri" w:hAnsi="Times New Roman" w:cs="Times New Roman"/>
          <w:sz w:val="28"/>
          <w:szCs w:val="28"/>
        </w:rPr>
        <w:br/>
        <w:t>2025 года № 2122 и № 2137</w:t>
      </w:r>
    </w:p>
    <w:p w:rsidR="00156B86" w:rsidRPr="00156B86" w:rsidRDefault="00156B86" w:rsidP="00156B86">
      <w:pPr>
        <w:spacing w:after="0" w:line="240" w:lineRule="auto"/>
        <w:ind w:firstLine="708"/>
        <w:jc w:val="both"/>
        <w:rPr>
          <w:rFonts w:ascii="Times New Roman" w:eastAsia="Times New Roman" w:hAnsi="Times New Roman" w:cs="Times New Roman"/>
          <w:sz w:val="28"/>
        </w:rPr>
      </w:pPr>
      <w:r w:rsidRPr="00156B86">
        <w:rPr>
          <w:rFonts w:ascii="Times New Roman" w:eastAsia="Times New Roman" w:hAnsi="Times New Roman" w:cs="Times New Roman"/>
          <w:sz w:val="28"/>
        </w:rPr>
        <w:t>Проектом из Госпрограммы исключаются положения в части строительства и модернизации детских школ искусств и развития сет учреждений культурно-досугового типа с целью их объедения в рамках одного положения по аналогии с изменениями, внесенными в федеральную государственную программу.</w:t>
      </w:r>
    </w:p>
    <w:p w:rsidR="00156B86" w:rsidRPr="00156B86" w:rsidRDefault="00156B86" w:rsidP="00156B86">
      <w:pPr>
        <w:spacing w:after="0" w:line="240" w:lineRule="auto"/>
        <w:ind w:firstLine="708"/>
        <w:jc w:val="both"/>
        <w:rPr>
          <w:rFonts w:ascii="Times New Roman" w:eastAsia="Times New Roman" w:hAnsi="Times New Roman" w:cs="Times New Roman"/>
          <w:sz w:val="28"/>
        </w:rPr>
      </w:pPr>
      <w:r w:rsidRPr="00156B86">
        <w:rPr>
          <w:rFonts w:ascii="Times New Roman" w:eastAsia="Times New Roman" w:hAnsi="Times New Roman" w:cs="Times New Roman"/>
          <w:sz w:val="28"/>
        </w:rPr>
        <w:t>Также Госпрограмму планируется дополнить Порядком предоставления и распределения субсидий из республиканского бюджета Республики Дагестан бюджетам муниципальных образований Республики Дагестан на модернизацию учреждений культуры, включая создание детских культурно-просветительских центров на базе учреждений культуры и Порядком предоставления и распределения субсидий из республиканского бюджета Республики Дагестан бюджетам муниципальных образований Республики Дагестан на создание школ креативных индустрий.</w:t>
      </w:r>
    </w:p>
    <w:p w:rsidR="00156B86" w:rsidRPr="00156B86" w:rsidRDefault="00156B86" w:rsidP="00156B86">
      <w:pPr>
        <w:spacing w:after="0" w:line="240" w:lineRule="auto"/>
        <w:jc w:val="center"/>
        <w:rPr>
          <w:rFonts w:ascii="Times New Roman" w:eastAsia="Times New Roman" w:hAnsi="Times New Roman" w:cs="Times New Roman"/>
          <w:b/>
          <w:sz w:val="20"/>
          <w:szCs w:val="28"/>
        </w:rPr>
      </w:pPr>
    </w:p>
    <w:p w:rsidR="00156B86" w:rsidRPr="00156B86" w:rsidRDefault="00156B86" w:rsidP="00156B86">
      <w:pPr>
        <w:spacing w:after="0" w:line="240" w:lineRule="auto"/>
        <w:jc w:val="center"/>
        <w:rPr>
          <w:rFonts w:ascii="Times New Roman" w:eastAsia="Times New Roman" w:hAnsi="Times New Roman" w:cs="Times New Roman"/>
          <w:b/>
          <w:sz w:val="28"/>
          <w:szCs w:val="28"/>
        </w:rPr>
      </w:pPr>
      <w:r w:rsidRPr="00156B86">
        <w:rPr>
          <w:rFonts w:ascii="Times New Roman" w:eastAsia="Times New Roman" w:hAnsi="Times New Roman" w:cs="Times New Roman"/>
          <w:b/>
          <w:sz w:val="28"/>
          <w:szCs w:val="28"/>
        </w:rPr>
        <w:t>Финансово-экономическое обоснование</w:t>
      </w:r>
      <w:r w:rsidRPr="00156B86">
        <w:rPr>
          <w:rFonts w:ascii="Times New Roman" w:eastAsia="Times New Roman" w:hAnsi="Times New Roman" w:cs="Times New Roman"/>
          <w:b/>
          <w:sz w:val="28"/>
          <w:szCs w:val="28"/>
        </w:rPr>
        <w:br/>
        <w:t xml:space="preserve">к проекту постановления Правительства Республики Дагестан </w:t>
      </w:r>
      <w:r w:rsidRPr="00156B86">
        <w:rPr>
          <w:rFonts w:ascii="Times New Roman" w:eastAsia="Times New Roman" w:hAnsi="Times New Roman" w:cs="Times New Roman"/>
          <w:b/>
          <w:sz w:val="28"/>
          <w:szCs w:val="28"/>
        </w:rPr>
        <w:br/>
        <w:t xml:space="preserve"> «О внесении изменений в государственную программу Республики Дагестан «Развитие культуры в Республике Дагестан»</w:t>
      </w:r>
    </w:p>
    <w:p w:rsidR="00156B86" w:rsidRPr="00156B86" w:rsidRDefault="00156B86" w:rsidP="00156B86">
      <w:pPr>
        <w:spacing w:after="0" w:line="240" w:lineRule="auto"/>
        <w:jc w:val="center"/>
        <w:rPr>
          <w:rFonts w:ascii="Times New Roman" w:eastAsia="Times New Roman" w:hAnsi="Times New Roman" w:cs="Times New Roman"/>
          <w:sz w:val="20"/>
          <w:szCs w:val="28"/>
        </w:rPr>
      </w:pPr>
    </w:p>
    <w:p w:rsidR="00156B86" w:rsidRPr="00156B86" w:rsidRDefault="00156B86" w:rsidP="00156B86">
      <w:pPr>
        <w:spacing w:after="0" w:line="240" w:lineRule="auto"/>
        <w:ind w:firstLine="708"/>
        <w:jc w:val="both"/>
        <w:rPr>
          <w:rFonts w:ascii="Times New Roman" w:eastAsia="Calibri" w:hAnsi="Times New Roman" w:cs="Times New Roman"/>
          <w:sz w:val="28"/>
          <w:szCs w:val="28"/>
        </w:rPr>
      </w:pPr>
      <w:r w:rsidRPr="00156B86">
        <w:rPr>
          <w:rFonts w:ascii="Times New Roman" w:eastAsia="Calibri" w:hAnsi="Times New Roman" w:cs="Times New Roman"/>
          <w:sz w:val="28"/>
          <w:szCs w:val="28"/>
        </w:rPr>
        <w:t>Принятие проекта постановления Правительства Республики Дагестан «</w:t>
      </w:r>
      <w:r w:rsidRPr="00156B86">
        <w:rPr>
          <w:rFonts w:ascii="Times New Roman" w:eastAsia="Times New Roman" w:hAnsi="Times New Roman" w:cs="Times New Roman"/>
          <w:sz w:val="28"/>
          <w:szCs w:val="28"/>
          <w:lang w:eastAsia="ru-RU"/>
        </w:rPr>
        <w:t>О внесении изменений в государственную программу Республики Дагестан «Развитие культуры в Республике Дагестан</w:t>
      </w:r>
      <w:r w:rsidRPr="00156B86">
        <w:rPr>
          <w:rFonts w:ascii="Times New Roman" w:eastAsia="Calibri" w:hAnsi="Times New Roman" w:cs="Times New Roman"/>
          <w:sz w:val="28"/>
          <w:szCs w:val="28"/>
        </w:rPr>
        <w:t>» не повлечет дополнительные расходы республиканского бюджета Республики Дагестан.</w:t>
      </w:r>
    </w:p>
    <w:p w:rsidR="00156B86" w:rsidRPr="00156B86" w:rsidRDefault="00156B86" w:rsidP="00156B86">
      <w:pPr>
        <w:spacing w:after="0" w:line="240" w:lineRule="auto"/>
        <w:jc w:val="center"/>
        <w:rPr>
          <w:rFonts w:ascii="Times New Roman" w:eastAsia="Times New Roman" w:hAnsi="Times New Roman" w:cs="Times New Roman"/>
          <w:b/>
          <w:sz w:val="20"/>
          <w:szCs w:val="28"/>
        </w:rPr>
      </w:pPr>
    </w:p>
    <w:p w:rsidR="00156B86" w:rsidRPr="00156B86" w:rsidRDefault="00156B86" w:rsidP="00156B86">
      <w:pPr>
        <w:spacing w:after="0" w:line="240" w:lineRule="auto"/>
        <w:jc w:val="center"/>
        <w:rPr>
          <w:rFonts w:ascii="Times New Roman" w:eastAsia="Times New Roman" w:hAnsi="Times New Roman" w:cs="Times New Roman"/>
          <w:b/>
          <w:sz w:val="28"/>
          <w:szCs w:val="28"/>
        </w:rPr>
      </w:pPr>
      <w:r w:rsidRPr="00156B86">
        <w:rPr>
          <w:rFonts w:ascii="Times New Roman" w:eastAsia="Times New Roman" w:hAnsi="Times New Roman" w:cs="Times New Roman"/>
          <w:b/>
          <w:sz w:val="28"/>
          <w:szCs w:val="28"/>
        </w:rPr>
        <w:t>Перечень нормативных правовых актов Республики Дагестан, подлежащих признанию утративших силу, изменению, дополнению или принятию в связи с принятием проекта постановления Правительства Республики Дагестан «О внесении изменений в государственную программу Республики Дагестан «Развитие культуры в Республике Дагестан»</w:t>
      </w:r>
    </w:p>
    <w:p w:rsidR="00156B86" w:rsidRPr="00156B86" w:rsidRDefault="00156B86" w:rsidP="00156B86">
      <w:pPr>
        <w:spacing w:after="0" w:line="240" w:lineRule="auto"/>
        <w:jc w:val="center"/>
        <w:rPr>
          <w:rFonts w:ascii="Times New Roman" w:eastAsia="Times New Roman" w:hAnsi="Times New Roman" w:cs="Times New Roman"/>
          <w:sz w:val="20"/>
          <w:szCs w:val="28"/>
        </w:rPr>
      </w:pPr>
    </w:p>
    <w:p w:rsidR="00156B86" w:rsidRPr="00156B86" w:rsidRDefault="00156B86" w:rsidP="00156B8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6B86">
        <w:rPr>
          <w:rFonts w:ascii="Times New Roman" w:eastAsia="Times New Roman" w:hAnsi="Times New Roman" w:cs="Times New Roman"/>
          <w:sz w:val="28"/>
          <w:szCs w:val="28"/>
        </w:rPr>
        <w:lastRenderedPageBreak/>
        <w:t>Принятие проекта п</w:t>
      </w:r>
      <w:r w:rsidRPr="00156B86">
        <w:rPr>
          <w:rFonts w:ascii="Times New Roman" w:eastAsia="Times New Roman" w:hAnsi="Times New Roman" w:cs="Times New Roman"/>
          <w:sz w:val="28"/>
          <w:szCs w:val="28"/>
          <w:lang w:eastAsia="ru-RU"/>
        </w:rPr>
        <w:t>остановления Правительства Республики Дагестан «О внесении изменений в государственную программу Республики Дагестан «Развитие культуры в Республике Дагестан»</w:t>
      </w:r>
      <w:r w:rsidRPr="00156B86">
        <w:rPr>
          <w:rFonts w:ascii="Times New Roman" w:eastAsia="Times New Roman" w:hAnsi="Times New Roman" w:cs="Times New Roman"/>
          <w:sz w:val="28"/>
        </w:rPr>
        <w:t xml:space="preserve"> не повлечет необходимости внесения изменений, отмены или признания утратившим силу нормативно-правовых актов Республики Дагестан.</w:t>
      </w:r>
    </w:p>
    <w:p w:rsidR="00156B86" w:rsidRPr="00156B86" w:rsidRDefault="00156B86" w:rsidP="00156B86">
      <w:pPr>
        <w:spacing w:after="0" w:line="240" w:lineRule="auto"/>
        <w:jc w:val="center"/>
        <w:rPr>
          <w:rFonts w:ascii="Times New Roman" w:eastAsia="Times New Roman" w:hAnsi="Times New Roman" w:cs="Times New Roman"/>
          <w:b/>
          <w:sz w:val="20"/>
          <w:szCs w:val="28"/>
        </w:rPr>
      </w:pPr>
    </w:p>
    <w:p w:rsidR="00156B86" w:rsidRPr="00156B86" w:rsidRDefault="00156B86" w:rsidP="00156B86">
      <w:pPr>
        <w:spacing w:after="0" w:line="240" w:lineRule="auto"/>
        <w:jc w:val="center"/>
        <w:rPr>
          <w:rFonts w:ascii="Times New Roman" w:eastAsia="Times New Roman" w:hAnsi="Times New Roman" w:cs="Times New Roman"/>
          <w:b/>
          <w:sz w:val="28"/>
          <w:szCs w:val="28"/>
        </w:rPr>
      </w:pPr>
      <w:r w:rsidRPr="00156B86">
        <w:rPr>
          <w:rFonts w:ascii="Times New Roman" w:eastAsia="Times New Roman" w:hAnsi="Times New Roman" w:cs="Times New Roman"/>
          <w:b/>
          <w:sz w:val="28"/>
          <w:szCs w:val="28"/>
        </w:rPr>
        <w:t>Мониторинг состояния нормативной правовой базы регионов Российской Федерации</w:t>
      </w:r>
    </w:p>
    <w:p w:rsidR="00156B86" w:rsidRPr="00156B86" w:rsidRDefault="00156B86" w:rsidP="00156B86">
      <w:pPr>
        <w:spacing w:after="0" w:line="240" w:lineRule="auto"/>
        <w:ind w:firstLine="709"/>
        <w:jc w:val="both"/>
        <w:rPr>
          <w:rFonts w:ascii="Times New Roman" w:eastAsia="Times New Roman" w:hAnsi="Times New Roman" w:cs="Times New Roman"/>
          <w:sz w:val="20"/>
          <w:szCs w:val="28"/>
        </w:rPr>
      </w:pPr>
    </w:p>
    <w:p w:rsidR="00156B86" w:rsidRPr="00156B86" w:rsidRDefault="00156B86" w:rsidP="00156B86">
      <w:pPr>
        <w:spacing w:after="0" w:line="240" w:lineRule="auto"/>
        <w:ind w:firstLine="709"/>
        <w:jc w:val="both"/>
        <w:rPr>
          <w:rFonts w:ascii="Times New Roman" w:eastAsia="Times New Roman" w:hAnsi="Times New Roman" w:cs="Times New Roman"/>
          <w:sz w:val="28"/>
          <w:szCs w:val="28"/>
        </w:rPr>
      </w:pPr>
      <w:r w:rsidRPr="00156B86">
        <w:rPr>
          <w:rFonts w:ascii="Times New Roman" w:eastAsia="Times New Roman" w:hAnsi="Times New Roman" w:cs="Times New Roman"/>
          <w:sz w:val="28"/>
          <w:szCs w:val="28"/>
        </w:rPr>
        <w:t xml:space="preserve">Проект постановления Правительства Республики Дагестан </w:t>
      </w:r>
      <w:r w:rsidRPr="00156B86">
        <w:rPr>
          <w:rFonts w:ascii="Times New Roman" w:eastAsia="Times New Roman" w:hAnsi="Times New Roman" w:cs="Times New Roman"/>
          <w:sz w:val="28"/>
          <w:szCs w:val="28"/>
        </w:rPr>
        <w:br/>
        <w:t xml:space="preserve">«О внесении изменений в государственную программу Республики Дагестан «Развитие культуры в Республике Дагестан» (далее – проект) принимается в целях приведения регионального законодательства в соответствие </w:t>
      </w:r>
      <w:r w:rsidRPr="00156B86">
        <w:rPr>
          <w:rFonts w:ascii="Times New Roman" w:eastAsia="Times New Roman" w:hAnsi="Times New Roman" w:cs="Times New Roman"/>
          <w:sz w:val="28"/>
          <w:szCs w:val="28"/>
        </w:rPr>
        <w:br/>
        <w:t xml:space="preserve">с постановлением Правительства Российской Федерации от 15.04.2014 г. </w:t>
      </w:r>
      <w:r w:rsidRPr="00156B86">
        <w:rPr>
          <w:rFonts w:ascii="Times New Roman" w:eastAsia="Times New Roman" w:hAnsi="Times New Roman" w:cs="Times New Roman"/>
          <w:sz w:val="28"/>
          <w:szCs w:val="28"/>
        </w:rPr>
        <w:br/>
        <w:t>№ 317 (ред. от 25.12.2025) «Об утверждении государственной программы Российской Федерации «Развитие культуры».</w:t>
      </w:r>
    </w:p>
    <w:p w:rsidR="00156B86" w:rsidRPr="00156B86" w:rsidRDefault="00156B86" w:rsidP="00156B86">
      <w:pPr>
        <w:spacing w:after="0" w:line="240" w:lineRule="auto"/>
        <w:ind w:firstLine="709"/>
        <w:jc w:val="both"/>
        <w:rPr>
          <w:rFonts w:ascii="Times New Roman" w:eastAsia="Times New Roman" w:hAnsi="Times New Roman" w:cs="Times New Roman"/>
          <w:sz w:val="28"/>
          <w:szCs w:val="28"/>
        </w:rPr>
      </w:pPr>
      <w:r w:rsidRPr="00156B86">
        <w:rPr>
          <w:rFonts w:ascii="Times New Roman" w:eastAsia="Times New Roman" w:hAnsi="Times New Roman" w:cs="Times New Roman"/>
          <w:sz w:val="28"/>
          <w:szCs w:val="28"/>
        </w:rPr>
        <w:t>На данный момент, на уровне регионов Российской Федерации аналогичные проекты приняты в Республике Чечня (Постановление Правительства Чеченской Республики от 26.12.2025 г. № 281), Ставропольском крае (Постановление Правительства Ставропольского края от 29.12.2025 г. № 717-п) и др.</w:t>
      </w:r>
    </w:p>
    <w:p w:rsidR="00156B86" w:rsidRPr="00156B86" w:rsidRDefault="00156B86" w:rsidP="00156B86">
      <w:pPr>
        <w:spacing w:after="0" w:line="240" w:lineRule="auto"/>
        <w:ind w:firstLine="709"/>
        <w:jc w:val="both"/>
        <w:rPr>
          <w:rFonts w:ascii="Times New Roman" w:eastAsia="Times New Roman" w:hAnsi="Times New Roman" w:cs="Times New Roman"/>
          <w:sz w:val="28"/>
          <w:szCs w:val="28"/>
        </w:rPr>
      </w:pPr>
      <w:r w:rsidRPr="00156B86">
        <w:rPr>
          <w:rFonts w:ascii="Times New Roman" w:eastAsia="Times New Roman" w:hAnsi="Times New Roman" w:cs="Times New Roman"/>
          <w:sz w:val="28"/>
          <w:szCs w:val="28"/>
        </w:rPr>
        <w:t xml:space="preserve">Аналогичные изменения в региональные программы также будут приниматься и остальными регионами Российской Федерации, так как, региональные программы нуждаются в приведении в соответствие </w:t>
      </w:r>
      <w:r w:rsidRPr="00156B86">
        <w:rPr>
          <w:rFonts w:ascii="Times New Roman" w:eastAsia="Times New Roman" w:hAnsi="Times New Roman" w:cs="Times New Roman"/>
          <w:sz w:val="28"/>
          <w:szCs w:val="28"/>
        </w:rPr>
        <w:br/>
        <w:t>с действующим законодательством, в том числе и в части используемых формулировок.</w:t>
      </w:r>
    </w:p>
    <w:p w:rsidR="00156B86" w:rsidRPr="00156B86" w:rsidRDefault="00156B86" w:rsidP="00156B86">
      <w:pPr>
        <w:spacing w:after="0" w:line="240" w:lineRule="auto"/>
        <w:rPr>
          <w:rFonts w:ascii="Times New Roman" w:eastAsia="Times New Roman" w:hAnsi="Times New Roman" w:cs="Times New Roman"/>
          <w:sz w:val="28"/>
        </w:rPr>
      </w:pPr>
      <w:bookmarkStart w:id="2" w:name="_GoBack"/>
      <w:bookmarkEnd w:id="2"/>
    </w:p>
    <w:sectPr w:rsidR="00156B86" w:rsidRPr="00156B86" w:rsidSect="006B674B">
      <w:headerReference w:type="default" r:id="rId8"/>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B8D" w:rsidRDefault="00016B8D" w:rsidP="00684FB4">
      <w:pPr>
        <w:spacing w:after="0" w:line="240" w:lineRule="auto"/>
      </w:pPr>
      <w:r>
        <w:separator/>
      </w:r>
    </w:p>
  </w:endnote>
  <w:endnote w:type="continuationSeparator" w:id="0">
    <w:p w:rsidR="00016B8D" w:rsidRDefault="00016B8D" w:rsidP="0068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B8D" w:rsidRDefault="00016B8D" w:rsidP="00684FB4">
      <w:pPr>
        <w:spacing w:after="0" w:line="240" w:lineRule="auto"/>
      </w:pPr>
      <w:r>
        <w:separator/>
      </w:r>
    </w:p>
  </w:footnote>
  <w:footnote w:type="continuationSeparator" w:id="0">
    <w:p w:rsidR="00016B8D" w:rsidRDefault="00016B8D" w:rsidP="00684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55843"/>
      <w:docPartObj>
        <w:docPartGallery w:val="Page Numbers (Top of Page)"/>
        <w:docPartUnique/>
      </w:docPartObj>
    </w:sdtPr>
    <w:sdtEndPr/>
    <w:sdtContent>
      <w:p w:rsidR="005523C4" w:rsidRDefault="005523C4">
        <w:pPr>
          <w:pStyle w:val="a8"/>
          <w:jc w:val="center"/>
        </w:pPr>
        <w:r>
          <w:fldChar w:fldCharType="begin"/>
        </w:r>
        <w:r>
          <w:instrText>PAGE   \* MERGEFORMAT</w:instrText>
        </w:r>
        <w:r>
          <w:fldChar w:fldCharType="separate"/>
        </w:r>
        <w:r w:rsidR="00156B86">
          <w:rPr>
            <w:noProof/>
          </w:rPr>
          <w:t>27</w:t>
        </w:r>
        <w:r>
          <w:fldChar w:fldCharType="end"/>
        </w:r>
      </w:p>
    </w:sdtContent>
  </w:sdt>
  <w:p w:rsidR="005523C4" w:rsidRDefault="005523C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E1627"/>
    <w:multiLevelType w:val="hybridMultilevel"/>
    <w:tmpl w:val="8294EF22"/>
    <w:lvl w:ilvl="0" w:tplc="5F666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D763020"/>
    <w:multiLevelType w:val="hybridMultilevel"/>
    <w:tmpl w:val="0C9C02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B4"/>
    <w:rsid w:val="00003061"/>
    <w:rsid w:val="00012CA2"/>
    <w:rsid w:val="00016B8D"/>
    <w:rsid w:val="00030989"/>
    <w:rsid w:val="00040656"/>
    <w:rsid w:val="00044017"/>
    <w:rsid w:val="0005308F"/>
    <w:rsid w:val="00053CB2"/>
    <w:rsid w:val="00054484"/>
    <w:rsid w:val="00054CBD"/>
    <w:rsid w:val="00061372"/>
    <w:rsid w:val="000665FA"/>
    <w:rsid w:val="00066C5E"/>
    <w:rsid w:val="00071A3C"/>
    <w:rsid w:val="00072A77"/>
    <w:rsid w:val="00074F50"/>
    <w:rsid w:val="000754D7"/>
    <w:rsid w:val="000844CC"/>
    <w:rsid w:val="000846CB"/>
    <w:rsid w:val="00084B88"/>
    <w:rsid w:val="000B0812"/>
    <w:rsid w:val="000B4D30"/>
    <w:rsid w:val="000C0811"/>
    <w:rsid w:val="000C0C7F"/>
    <w:rsid w:val="000D15A1"/>
    <w:rsid w:val="000D419E"/>
    <w:rsid w:val="000D4A44"/>
    <w:rsid w:val="000D5316"/>
    <w:rsid w:val="000D6069"/>
    <w:rsid w:val="000D61CE"/>
    <w:rsid w:val="000E2E67"/>
    <w:rsid w:val="000F4A47"/>
    <w:rsid w:val="000F78DC"/>
    <w:rsid w:val="00117466"/>
    <w:rsid w:val="00134819"/>
    <w:rsid w:val="00145FE8"/>
    <w:rsid w:val="00147ADA"/>
    <w:rsid w:val="00154DE2"/>
    <w:rsid w:val="001567D5"/>
    <w:rsid w:val="00156B86"/>
    <w:rsid w:val="001576FA"/>
    <w:rsid w:val="00165EE4"/>
    <w:rsid w:val="001663E1"/>
    <w:rsid w:val="00167007"/>
    <w:rsid w:val="001700D5"/>
    <w:rsid w:val="00171539"/>
    <w:rsid w:val="00174D82"/>
    <w:rsid w:val="00177527"/>
    <w:rsid w:val="00180AC8"/>
    <w:rsid w:val="001843C8"/>
    <w:rsid w:val="00191610"/>
    <w:rsid w:val="00195960"/>
    <w:rsid w:val="0019603F"/>
    <w:rsid w:val="00197633"/>
    <w:rsid w:val="001A7CAF"/>
    <w:rsid w:val="001C0A87"/>
    <w:rsid w:val="001C6BD2"/>
    <w:rsid w:val="001C7892"/>
    <w:rsid w:val="001C7B80"/>
    <w:rsid w:val="001D4E0C"/>
    <w:rsid w:val="001E11D2"/>
    <w:rsid w:val="001E259D"/>
    <w:rsid w:val="001F2C2F"/>
    <w:rsid w:val="001F3F1E"/>
    <w:rsid w:val="002060EF"/>
    <w:rsid w:val="00210FB8"/>
    <w:rsid w:val="002129F6"/>
    <w:rsid w:val="00220111"/>
    <w:rsid w:val="0022135C"/>
    <w:rsid w:val="002218ED"/>
    <w:rsid w:val="00222B90"/>
    <w:rsid w:val="0022402C"/>
    <w:rsid w:val="00224263"/>
    <w:rsid w:val="002518F7"/>
    <w:rsid w:val="00266E73"/>
    <w:rsid w:val="002709AF"/>
    <w:rsid w:val="00271810"/>
    <w:rsid w:val="002808FC"/>
    <w:rsid w:val="00280B97"/>
    <w:rsid w:val="00291843"/>
    <w:rsid w:val="00293DD5"/>
    <w:rsid w:val="002B0438"/>
    <w:rsid w:val="002B53BB"/>
    <w:rsid w:val="002C04B8"/>
    <w:rsid w:val="002C4B1B"/>
    <w:rsid w:val="002C56D3"/>
    <w:rsid w:val="002D4445"/>
    <w:rsid w:val="002D61FA"/>
    <w:rsid w:val="002D7729"/>
    <w:rsid w:val="002E00D1"/>
    <w:rsid w:val="00303C80"/>
    <w:rsid w:val="00304463"/>
    <w:rsid w:val="00330D1E"/>
    <w:rsid w:val="00352137"/>
    <w:rsid w:val="00355646"/>
    <w:rsid w:val="00355D52"/>
    <w:rsid w:val="003604CC"/>
    <w:rsid w:val="00365A88"/>
    <w:rsid w:val="003711A2"/>
    <w:rsid w:val="003814F1"/>
    <w:rsid w:val="003817AC"/>
    <w:rsid w:val="00381922"/>
    <w:rsid w:val="00393816"/>
    <w:rsid w:val="00396DDE"/>
    <w:rsid w:val="003A12FB"/>
    <w:rsid w:val="003A52CB"/>
    <w:rsid w:val="003B5371"/>
    <w:rsid w:val="003B6E85"/>
    <w:rsid w:val="003C1813"/>
    <w:rsid w:val="003C46A7"/>
    <w:rsid w:val="003D4041"/>
    <w:rsid w:val="003E2D18"/>
    <w:rsid w:val="003E7A37"/>
    <w:rsid w:val="003F1029"/>
    <w:rsid w:val="003F123D"/>
    <w:rsid w:val="00406277"/>
    <w:rsid w:val="00421FB1"/>
    <w:rsid w:val="00425FFC"/>
    <w:rsid w:val="00427DEF"/>
    <w:rsid w:val="00433D1D"/>
    <w:rsid w:val="00434D02"/>
    <w:rsid w:val="00441F82"/>
    <w:rsid w:val="0044271D"/>
    <w:rsid w:val="004578D1"/>
    <w:rsid w:val="004623AA"/>
    <w:rsid w:val="00463473"/>
    <w:rsid w:val="00463FA1"/>
    <w:rsid w:val="00466C54"/>
    <w:rsid w:val="00473FD9"/>
    <w:rsid w:val="00476C2E"/>
    <w:rsid w:val="00476DAD"/>
    <w:rsid w:val="00493E68"/>
    <w:rsid w:val="00495531"/>
    <w:rsid w:val="00495EBB"/>
    <w:rsid w:val="004A594E"/>
    <w:rsid w:val="004B0B35"/>
    <w:rsid w:val="004B4A4D"/>
    <w:rsid w:val="004B61DE"/>
    <w:rsid w:val="004B7AB8"/>
    <w:rsid w:val="004B7C8B"/>
    <w:rsid w:val="004C030E"/>
    <w:rsid w:val="004C5D04"/>
    <w:rsid w:val="004D0BFD"/>
    <w:rsid w:val="004D1AD4"/>
    <w:rsid w:val="004D789D"/>
    <w:rsid w:val="004E4852"/>
    <w:rsid w:val="004E717F"/>
    <w:rsid w:val="004F765D"/>
    <w:rsid w:val="00507A14"/>
    <w:rsid w:val="00510E03"/>
    <w:rsid w:val="00515CE2"/>
    <w:rsid w:val="0051765D"/>
    <w:rsid w:val="0052572A"/>
    <w:rsid w:val="00531880"/>
    <w:rsid w:val="00535D93"/>
    <w:rsid w:val="00541178"/>
    <w:rsid w:val="00543900"/>
    <w:rsid w:val="005523C4"/>
    <w:rsid w:val="00554FE5"/>
    <w:rsid w:val="00556EE3"/>
    <w:rsid w:val="0057244C"/>
    <w:rsid w:val="00575C06"/>
    <w:rsid w:val="00576787"/>
    <w:rsid w:val="00581F55"/>
    <w:rsid w:val="00593B45"/>
    <w:rsid w:val="00597461"/>
    <w:rsid w:val="00597F1D"/>
    <w:rsid w:val="005A2768"/>
    <w:rsid w:val="005A7411"/>
    <w:rsid w:val="005B4752"/>
    <w:rsid w:val="005B64FA"/>
    <w:rsid w:val="005C3BE9"/>
    <w:rsid w:val="005D579D"/>
    <w:rsid w:val="005E4725"/>
    <w:rsid w:val="005E66DE"/>
    <w:rsid w:val="005F5FE0"/>
    <w:rsid w:val="005F61D3"/>
    <w:rsid w:val="0060049C"/>
    <w:rsid w:val="006016DE"/>
    <w:rsid w:val="00601BA1"/>
    <w:rsid w:val="00606F5A"/>
    <w:rsid w:val="00607F27"/>
    <w:rsid w:val="00610E51"/>
    <w:rsid w:val="00626B65"/>
    <w:rsid w:val="006327B9"/>
    <w:rsid w:val="00635DCC"/>
    <w:rsid w:val="006402AE"/>
    <w:rsid w:val="0064340D"/>
    <w:rsid w:val="00643948"/>
    <w:rsid w:val="00643CC2"/>
    <w:rsid w:val="00650909"/>
    <w:rsid w:val="00653A9D"/>
    <w:rsid w:val="0066411C"/>
    <w:rsid w:val="00666F00"/>
    <w:rsid w:val="00667DDE"/>
    <w:rsid w:val="006715D7"/>
    <w:rsid w:val="00684FB4"/>
    <w:rsid w:val="00692812"/>
    <w:rsid w:val="006A1347"/>
    <w:rsid w:val="006A385E"/>
    <w:rsid w:val="006A461C"/>
    <w:rsid w:val="006A65B5"/>
    <w:rsid w:val="006A72C4"/>
    <w:rsid w:val="006B0574"/>
    <w:rsid w:val="006B06D6"/>
    <w:rsid w:val="006B674B"/>
    <w:rsid w:val="006B7F2E"/>
    <w:rsid w:val="006D0C9B"/>
    <w:rsid w:val="006D4D33"/>
    <w:rsid w:val="006F1B5A"/>
    <w:rsid w:val="006F2643"/>
    <w:rsid w:val="006F2FA7"/>
    <w:rsid w:val="006F4F66"/>
    <w:rsid w:val="00701CCA"/>
    <w:rsid w:val="00710AF9"/>
    <w:rsid w:val="007207CA"/>
    <w:rsid w:val="007259A4"/>
    <w:rsid w:val="007351BE"/>
    <w:rsid w:val="00736995"/>
    <w:rsid w:val="00741B0B"/>
    <w:rsid w:val="0074712C"/>
    <w:rsid w:val="0075115E"/>
    <w:rsid w:val="00751BA3"/>
    <w:rsid w:val="00757765"/>
    <w:rsid w:val="00766471"/>
    <w:rsid w:val="00772BDE"/>
    <w:rsid w:val="007819C6"/>
    <w:rsid w:val="007834D0"/>
    <w:rsid w:val="00796878"/>
    <w:rsid w:val="007A0A52"/>
    <w:rsid w:val="007A1910"/>
    <w:rsid w:val="007A3436"/>
    <w:rsid w:val="007A354C"/>
    <w:rsid w:val="007B1D8E"/>
    <w:rsid w:val="007B6791"/>
    <w:rsid w:val="007C15AE"/>
    <w:rsid w:val="007C37CD"/>
    <w:rsid w:val="007E08C3"/>
    <w:rsid w:val="007E2991"/>
    <w:rsid w:val="008004EE"/>
    <w:rsid w:val="00801C62"/>
    <w:rsid w:val="00805B45"/>
    <w:rsid w:val="00815568"/>
    <w:rsid w:val="0082380B"/>
    <w:rsid w:val="00823829"/>
    <w:rsid w:val="00823862"/>
    <w:rsid w:val="008302CA"/>
    <w:rsid w:val="008312AB"/>
    <w:rsid w:val="00835BE6"/>
    <w:rsid w:val="00845091"/>
    <w:rsid w:val="008542D1"/>
    <w:rsid w:val="00855A8B"/>
    <w:rsid w:val="00857C69"/>
    <w:rsid w:val="008647C0"/>
    <w:rsid w:val="00864F6C"/>
    <w:rsid w:val="00866176"/>
    <w:rsid w:val="00870D47"/>
    <w:rsid w:val="008713E5"/>
    <w:rsid w:val="0089665C"/>
    <w:rsid w:val="008970FB"/>
    <w:rsid w:val="008B23FC"/>
    <w:rsid w:val="008B5D10"/>
    <w:rsid w:val="008C05E5"/>
    <w:rsid w:val="008F4C28"/>
    <w:rsid w:val="008F5B7E"/>
    <w:rsid w:val="008F718F"/>
    <w:rsid w:val="008F7945"/>
    <w:rsid w:val="009026F7"/>
    <w:rsid w:val="009046F5"/>
    <w:rsid w:val="00905F37"/>
    <w:rsid w:val="00915EAA"/>
    <w:rsid w:val="009175B1"/>
    <w:rsid w:val="00917616"/>
    <w:rsid w:val="00922D78"/>
    <w:rsid w:val="00924199"/>
    <w:rsid w:val="00931E14"/>
    <w:rsid w:val="00932168"/>
    <w:rsid w:val="009458FD"/>
    <w:rsid w:val="009534B0"/>
    <w:rsid w:val="00954030"/>
    <w:rsid w:val="00955C5F"/>
    <w:rsid w:val="00956F5F"/>
    <w:rsid w:val="00961A8B"/>
    <w:rsid w:val="00963040"/>
    <w:rsid w:val="0096585C"/>
    <w:rsid w:val="00971069"/>
    <w:rsid w:val="00971BAD"/>
    <w:rsid w:val="00974820"/>
    <w:rsid w:val="00990E61"/>
    <w:rsid w:val="0099150C"/>
    <w:rsid w:val="00996600"/>
    <w:rsid w:val="009A1E2E"/>
    <w:rsid w:val="009B1BFF"/>
    <w:rsid w:val="009C400C"/>
    <w:rsid w:val="009C4517"/>
    <w:rsid w:val="009C76B3"/>
    <w:rsid w:val="009D50EE"/>
    <w:rsid w:val="009F5753"/>
    <w:rsid w:val="00A03856"/>
    <w:rsid w:val="00A066F1"/>
    <w:rsid w:val="00A0700E"/>
    <w:rsid w:val="00A07EAA"/>
    <w:rsid w:val="00A10658"/>
    <w:rsid w:val="00A13D6C"/>
    <w:rsid w:val="00A35306"/>
    <w:rsid w:val="00A4553E"/>
    <w:rsid w:val="00A61720"/>
    <w:rsid w:val="00A70E02"/>
    <w:rsid w:val="00A76FDD"/>
    <w:rsid w:val="00A820C0"/>
    <w:rsid w:val="00A829B4"/>
    <w:rsid w:val="00A85E5A"/>
    <w:rsid w:val="00A87F90"/>
    <w:rsid w:val="00A924DE"/>
    <w:rsid w:val="00A92DB6"/>
    <w:rsid w:val="00AA2166"/>
    <w:rsid w:val="00AA2567"/>
    <w:rsid w:val="00AA4EFC"/>
    <w:rsid w:val="00AA51A8"/>
    <w:rsid w:val="00AB2044"/>
    <w:rsid w:val="00AB4D9D"/>
    <w:rsid w:val="00AC6672"/>
    <w:rsid w:val="00AD1E4F"/>
    <w:rsid w:val="00AD587E"/>
    <w:rsid w:val="00AE118D"/>
    <w:rsid w:val="00AF049E"/>
    <w:rsid w:val="00B10D6E"/>
    <w:rsid w:val="00B11C23"/>
    <w:rsid w:val="00B14C18"/>
    <w:rsid w:val="00B221DE"/>
    <w:rsid w:val="00B24EA1"/>
    <w:rsid w:val="00B348CB"/>
    <w:rsid w:val="00B359F5"/>
    <w:rsid w:val="00B522AB"/>
    <w:rsid w:val="00B610B8"/>
    <w:rsid w:val="00B631F6"/>
    <w:rsid w:val="00B64637"/>
    <w:rsid w:val="00B73F12"/>
    <w:rsid w:val="00B85EA2"/>
    <w:rsid w:val="00BA2A23"/>
    <w:rsid w:val="00BA3A08"/>
    <w:rsid w:val="00BB0AF1"/>
    <w:rsid w:val="00BB49A6"/>
    <w:rsid w:val="00BC1CFB"/>
    <w:rsid w:val="00BC7D47"/>
    <w:rsid w:val="00BD3CA3"/>
    <w:rsid w:val="00BD70BB"/>
    <w:rsid w:val="00BF0C42"/>
    <w:rsid w:val="00C02FDD"/>
    <w:rsid w:val="00C0538B"/>
    <w:rsid w:val="00C23657"/>
    <w:rsid w:val="00C239F2"/>
    <w:rsid w:val="00C254FF"/>
    <w:rsid w:val="00C25885"/>
    <w:rsid w:val="00C2708B"/>
    <w:rsid w:val="00C2799C"/>
    <w:rsid w:val="00C3454E"/>
    <w:rsid w:val="00C34B4C"/>
    <w:rsid w:val="00C36FDD"/>
    <w:rsid w:val="00C51869"/>
    <w:rsid w:val="00C56A34"/>
    <w:rsid w:val="00C612D0"/>
    <w:rsid w:val="00C614AF"/>
    <w:rsid w:val="00C710F2"/>
    <w:rsid w:val="00C74664"/>
    <w:rsid w:val="00C814BF"/>
    <w:rsid w:val="00C824E0"/>
    <w:rsid w:val="00C95369"/>
    <w:rsid w:val="00CA37B1"/>
    <w:rsid w:val="00CA53BF"/>
    <w:rsid w:val="00CA54C8"/>
    <w:rsid w:val="00CB157E"/>
    <w:rsid w:val="00CB191E"/>
    <w:rsid w:val="00CC57CC"/>
    <w:rsid w:val="00CD1985"/>
    <w:rsid w:val="00CD59B6"/>
    <w:rsid w:val="00CE2942"/>
    <w:rsid w:val="00CE2DD1"/>
    <w:rsid w:val="00CF564D"/>
    <w:rsid w:val="00D00E2B"/>
    <w:rsid w:val="00D01D38"/>
    <w:rsid w:val="00D158B3"/>
    <w:rsid w:val="00D16719"/>
    <w:rsid w:val="00D22061"/>
    <w:rsid w:val="00D23ED2"/>
    <w:rsid w:val="00D30626"/>
    <w:rsid w:val="00D362CD"/>
    <w:rsid w:val="00D37F66"/>
    <w:rsid w:val="00D42DB2"/>
    <w:rsid w:val="00D456BF"/>
    <w:rsid w:val="00D55433"/>
    <w:rsid w:val="00D555E3"/>
    <w:rsid w:val="00D60FF5"/>
    <w:rsid w:val="00D7024B"/>
    <w:rsid w:val="00D812C0"/>
    <w:rsid w:val="00D82F93"/>
    <w:rsid w:val="00D84DB4"/>
    <w:rsid w:val="00D84FD8"/>
    <w:rsid w:val="00D952C7"/>
    <w:rsid w:val="00DA2947"/>
    <w:rsid w:val="00DA3F5D"/>
    <w:rsid w:val="00DA624C"/>
    <w:rsid w:val="00DA7E19"/>
    <w:rsid w:val="00DA7EA5"/>
    <w:rsid w:val="00DB1A05"/>
    <w:rsid w:val="00DB6A87"/>
    <w:rsid w:val="00DB7DA9"/>
    <w:rsid w:val="00DC12BD"/>
    <w:rsid w:val="00DC47B7"/>
    <w:rsid w:val="00DD038B"/>
    <w:rsid w:val="00DE69B3"/>
    <w:rsid w:val="00DF4589"/>
    <w:rsid w:val="00E1529C"/>
    <w:rsid w:val="00E23FD5"/>
    <w:rsid w:val="00E304A9"/>
    <w:rsid w:val="00E355A4"/>
    <w:rsid w:val="00E41CF4"/>
    <w:rsid w:val="00E45AA1"/>
    <w:rsid w:val="00E45BA7"/>
    <w:rsid w:val="00E54ACE"/>
    <w:rsid w:val="00E54B6A"/>
    <w:rsid w:val="00E561E5"/>
    <w:rsid w:val="00E5774C"/>
    <w:rsid w:val="00E635DE"/>
    <w:rsid w:val="00E666EB"/>
    <w:rsid w:val="00E7125F"/>
    <w:rsid w:val="00E778F8"/>
    <w:rsid w:val="00E827CB"/>
    <w:rsid w:val="00E82C3A"/>
    <w:rsid w:val="00E84C75"/>
    <w:rsid w:val="00E950EC"/>
    <w:rsid w:val="00E97E16"/>
    <w:rsid w:val="00EA1B5D"/>
    <w:rsid w:val="00EA4F52"/>
    <w:rsid w:val="00EA5048"/>
    <w:rsid w:val="00EB07F5"/>
    <w:rsid w:val="00EB33FD"/>
    <w:rsid w:val="00EC43AB"/>
    <w:rsid w:val="00EC4DCF"/>
    <w:rsid w:val="00ED5508"/>
    <w:rsid w:val="00EE0752"/>
    <w:rsid w:val="00EE091A"/>
    <w:rsid w:val="00EF24D8"/>
    <w:rsid w:val="00EF647B"/>
    <w:rsid w:val="00F05DED"/>
    <w:rsid w:val="00F07EC2"/>
    <w:rsid w:val="00F16A54"/>
    <w:rsid w:val="00F43E9F"/>
    <w:rsid w:val="00F51FA0"/>
    <w:rsid w:val="00F526A6"/>
    <w:rsid w:val="00F57900"/>
    <w:rsid w:val="00F675AB"/>
    <w:rsid w:val="00F70A7A"/>
    <w:rsid w:val="00F72A42"/>
    <w:rsid w:val="00F82CF4"/>
    <w:rsid w:val="00F838AA"/>
    <w:rsid w:val="00F86BCB"/>
    <w:rsid w:val="00F87A1E"/>
    <w:rsid w:val="00F90A24"/>
    <w:rsid w:val="00F955AE"/>
    <w:rsid w:val="00FA27B1"/>
    <w:rsid w:val="00FA4D10"/>
    <w:rsid w:val="00FA68D3"/>
    <w:rsid w:val="00FB4BAC"/>
    <w:rsid w:val="00FB61A0"/>
    <w:rsid w:val="00FC52C8"/>
    <w:rsid w:val="00FD4FC0"/>
    <w:rsid w:val="00FE063F"/>
    <w:rsid w:val="00FE40E4"/>
    <w:rsid w:val="00FE41FE"/>
    <w:rsid w:val="00FF192B"/>
    <w:rsid w:val="00FF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07919"/>
  <w15:chartTrackingRefBased/>
  <w15:docId w15:val="{A8F0E767-C8A5-4B15-AA8D-11DD6222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942"/>
    <w:pPr>
      <w:spacing w:after="160" w:line="259" w:lineRule="auto"/>
      <w:jc w:val="left"/>
    </w:pPr>
    <w:rPr>
      <w:rFonts w:asciiTheme="minorHAnsi" w:hAnsiTheme="minorHAnsi"/>
      <w:sz w:val="22"/>
    </w:rPr>
  </w:style>
  <w:style w:type="paragraph" w:styleId="1">
    <w:name w:val="heading 1"/>
    <w:basedOn w:val="a"/>
    <w:next w:val="a"/>
    <w:link w:val="10"/>
    <w:uiPriority w:val="9"/>
    <w:qFormat/>
    <w:rsid w:val="00684F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4F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84F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FB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684FB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84FB4"/>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684FB4"/>
    <w:pPr>
      <w:ind w:left="720"/>
      <w:contextualSpacing/>
    </w:pPr>
  </w:style>
  <w:style w:type="paragraph" w:styleId="a4">
    <w:name w:val="Balloon Text"/>
    <w:basedOn w:val="a"/>
    <w:link w:val="a5"/>
    <w:uiPriority w:val="99"/>
    <w:semiHidden/>
    <w:unhideWhenUsed/>
    <w:rsid w:val="00684FB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4FB4"/>
    <w:rPr>
      <w:rFonts w:ascii="Segoe UI" w:hAnsi="Segoe UI" w:cs="Segoe UI"/>
      <w:sz w:val="18"/>
      <w:szCs w:val="18"/>
    </w:rPr>
  </w:style>
  <w:style w:type="paragraph" w:customStyle="1" w:styleId="ConsPlusNormal">
    <w:name w:val="ConsPlusNormal"/>
    <w:rsid w:val="00684FB4"/>
    <w:pPr>
      <w:widowControl w:val="0"/>
      <w:autoSpaceDE w:val="0"/>
      <w:autoSpaceDN w:val="0"/>
      <w:jc w:val="left"/>
    </w:pPr>
    <w:rPr>
      <w:rFonts w:ascii="Calibri" w:eastAsiaTheme="minorEastAsia" w:hAnsi="Calibri" w:cs="Calibri"/>
      <w:sz w:val="22"/>
      <w:lang w:eastAsia="ru-RU"/>
    </w:rPr>
  </w:style>
  <w:style w:type="character" w:styleId="a6">
    <w:name w:val="Placeholder Text"/>
    <w:basedOn w:val="a0"/>
    <w:uiPriority w:val="99"/>
    <w:semiHidden/>
    <w:rsid w:val="00684FB4"/>
    <w:rPr>
      <w:color w:val="808080"/>
    </w:rPr>
  </w:style>
  <w:style w:type="paragraph" w:customStyle="1" w:styleId="ConsPlusTitle">
    <w:name w:val="ConsPlusTitle"/>
    <w:rsid w:val="00684FB4"/>
    <w:pPr>
      <w:widowControl w:val="0"/>
      <w:autoSpaceDE w:val="0"/>
      <w:autoSpaceDN w:val="0"/>
      <w:jc w:val="left"/>
    </w:pPr>
    <w:rPr>
      <w:rFonts w:ascii="Calibri" w:eastAsiaTheme="minorEastAsia" w:hAnsi="Calibri" w:cs="Calibri"/>
      <w:b/>
      <w:sz w:val="22"/>
      <w:lang w:eastAsia="ru-RU"/>
    </w:rPr>
  </w:style>
  <w:style w:type="table" w:styleId="a7">
    <w:name w:val="Table Grid"/>
    <w:basedOn w:val="a1"/>
    <w:uiPriority w:val="39"/>
    <w:rsid w:val="00684FB4"/>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84F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84FB4"/>
    <w:rPr>
      <w:rFonts w:asciiTheme="minorHAnsi" w:hAnsiTheme="minorHAnsi"/>
      <w:sz w:val="22"/>
    </w:rPr>
  </w:style>
  <w:style w:type="paragraph" w:styleId="aa">
    <w:name w:val="footer"/>
    <w:basedOn w:val="a"/>
    <w:link w:val="ab"/>
    <w:uiPriority w:val="99"/>
    <w:unhideWhenUsed/>
    <w:rsid w:val="00684F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4FB4"/>
    <w:rPr>
      <w:rFonts w:asciiTheme="minorHAnsi" w:hAnsiTheme="minorHAnsi"/>
      <w:sz w:val="22"/>
    </w:rPr>
  </w:style>
  <w:style w:type="table" w:customStyle="1" w:styleId="11">
    <w:name w:val="Сетка таблицы1"/>
    <w:basedOn w:val="a1"/>
    <w:next w:val="a7"/>
    <w:uiPriority w:val="39"/>
    <w:rsid w:val="00156B86"/>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FDEE-01B7-498B-8D7B-995B7599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29</Pages>
  <Words>10440</Words>
  <Characters>59512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Ruslan</cp:lastModifiedBy>
  <cp:revision>27</cp:revision>
  <cp:lastPrinted>2025-04-07T14:22:00Z</cp:lastPrinted>
  <dcterms:created xsi:type="dcterms:W3CDTF">2025-04-07T12:36:00Z</dcterms:created>
  <dcterms:modified xsi:type="dcterms:W3CDTF">2026-02-09T08:53:00Z</dcterms:modified>
</cp:coreProperties>
</file>