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90" w:rsidRPr="004D4290" w:rsidRDefault="00352184" w:rsidP="004D4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</w:pPr>
      <w:r w:rsidRPr="004D4290"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  <w:t>ПАМЯТКА </w:t>
      </w:r>
    </w:p>
    <w:p w:rsidR="004D4290" w:rsidRPr="004D4290" w:rsidRDefault="00352184" w:rsidP="004D4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</w:pPr>
      <w:r w:rsidRPr="004D4290"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  <w:t xml:space="preserve">о том, что нужно знать каждому </w:t>
      </w:r>
    </w:p>
    <w:p w:rsidR="00352184" w:rsidRPr="004D4290" w:rsidRDefault="00352184" w:rsidP="004D4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</w:pPr>
      <w:r w:rsidRPr="004D4290"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eastAsia="ru-RU"/>
        </w:rPr>
        <w:t>о коррупции</w:t>
      </w:r>
    </w:p>
    <w:p w:rsidR="004D4290" w:rsidRPr="004D4290" w:rsidRDefault="004D4290" w:rsidP="004D4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8E6B47" w:rsidRDefault="00352184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4290">
        <w:rPr>
          <w:rFonts w:ascii="Arial" w:eastAsia="Times New Roman" w:hAnsi="Arial" w:cs="Arial"/>
          <w:noProof/>
          <w:color w:val="C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476B135" wp14:editId="387923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90750"/>
            <wp:effectExtent l="0" t="0" r="0" b="0"/>
            <wp:wrapSquare wrapText="bothSides"/>
            <wp:docPr id="1" name="Рисунок 1" descr="Корруп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уп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29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КОРРУПЦИЯ 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– 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 латинского </w:t>
      </w:r>
      <w:r w:rsid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9D282E" w:rsidRDefault="008E6B47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52184"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слова </w:t>
      </w:r>
      <w:proofErr w:type="spellStart"/>
      <w:r w:rsidR="00352184"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corruption</w:t>
      </w:r>
      <w:proofErr w:type="spellEnd"/>
      <w:r w:rsidR="00352184"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(порча, подкуп) </w:t>
      </w:r>
    </w:p>
    <w:p w:rsidR="008E6B47" w:rsidRPr="009D282E" w:rsidRDefault="008E6B47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52184" w:rsidRPr="009D282E" w:rsidRDefault="00352184" w:rsidP="00B1039D">
      <w:pPr>
        <w:shd w:val="clear" w:color="auto" w:fill="FFFFFF"/>
        <w:tabs>
          <w:tab w:val="left" w:pos="354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Согласно Федеральному закону от 25.12.2008 №273-ФЗ «О противодействии коррупции» под коррупцией понимается:</w:t>
      </w:r>
    </w:p>
    <w:p w:rsidR="00B1039D" w:rsidRDefault="00352184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52184" w:rsidRDefault="00352184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 совершение перечисленных выше деяний от имени или в интересах юридического лица.</w:t>
      </w:r>
    </w:p>
    <w:p w:rsidR="004D4290" w:rsidRPr="009D282E" w:rsidRDefault="004D4290" w:rsidP="009D28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52184" w:rsidRDefault="00352184" w:rsidP="0030448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Осведомлен – значит защищен!</w:t>
      </w:r>
    </w:p>
    <w:p w:rsidR="004D4290" w:rsidRDefault="004D4290" w:rsidP="009D282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Давать взятку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ОПАСНО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у Вас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ВЫМОГАЮТ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взятку, незамедлительно сообщите об этом в правоохранительные органы!</w:t>
      </w:r>
    </w:p>
    <w:p w:rsidR="00304484" w:rsidRDefault="003044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ВАЖНО!!!</w:t>
      </w:r>
      <w:r w:rsidRPr="0030448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со взяточником при выявлении факта взятки правоохранительными органами.</w:t>
      </w:r>
    </w:p>
    <w:p w:rsidR="00304484" w:rsidRDefault="003044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Уголовным Кодексом Российской Федерации предусмотрено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лишение свободы 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длительный срок как за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получение взятки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так и за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дачу взятки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 </w:t>
      </w: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посредничество.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Лицо, давшее взятку освобождается от уголовной ответственности, если оно активно способствовало раскрытию и (или) расследованию преступления и после совершения преступления добровольно сообщило о даче взятки правоохранительным органам.  </w:t>
      </w:r>
    </w:p>
    <w:p w:rsidR="00352184" w:rsidRPr="00352184" w:rsidRDefault="008F2059" w:rsidP="009D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74664" w:rsidRDefault="0057466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52184" w:rsidRDefault="00352184" w:rsidP="005746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ПРОТИВОДЕЙСТВИЕ КОРРУПЦИИ</w:t>
      </w:r>
    </w:p>
    <w:p w:rsidR="00E33696" w:rsidRPr="009D282E" w:rsidRDefault="00E33696" w:rsidP="005746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Коррупция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от 25 декабря 2008 г. N 273-ФЗ «О противодействии коррупции».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взаимодействия, по крайней мере, двоих -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 Их действия подпадают под ст. 291.1 УК РФ.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42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Получение взятки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Дача взятки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4D4290" w:rsidRDefault="004D4290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Важно знать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Размер взятки для наступления уголовной ответственности значения не имеет.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а также различные услуги и выгоды.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или, если лицо добровольно сообщило в правоохранительные органы о даче взятки. 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Действующее законодательство предусматривает наказание</w:t>
      </w:r>
      <w:r w:rsid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9D282E" w:rsidRDefault="00352184" w:rsidP="009D28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за получение взятки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виде штрафа до 100-кратной суммы взятки либо лишение свободы на срок до 15 лет</w:t>
      </w:r>
    </w:p>
    <w:p w:rsidR="009D282E" w:rsidRDefault="00352184" w:rsidP="008F20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00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за дачу взятки и посредничество во взяточничестве</w:t>
      </w: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штраф до 90-кратной суммы взятки или лишение свободы до 12 лет. </w:t>
      </w:r>
    </w:p>
    <w:p w:rsidR="00352184" w:rsidRDefault="009D282E" w:rsidP="009D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</w:t>
      </w:r>
      <w:r w:rsidR="00352184"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качестве дополнительного наказания может применяться штраф в размере от 20 до 70-кратной суммы взятки.</w:t>
      </w:r>
    </w:p>
    <w:p w:rsidR="009D282E" w:rsidRPr="009D282E" w:rsidRDefault="009D282E" w:rsidP="009D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52184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Что делать, если у вас вымогают взятку?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поинтересоваться у собеседника о гарантиях решения вопроса в случае дачи взятки или совершения подкупа;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352184" w:rsidRPr="009D282E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незамедлительно сообщить о факте вымогательства взятки в один из правоохранительных органов по месту вашего жительства;</w:t>
      </w:r>
    </w:p>
    <w:p w:rsidR="00352184" w:rsidRDefault="00352184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8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случае если лицом, требующем получения взятки, выступает работник какого-либо правоохранительного органа, необходимо обращаться в подразделение собственной безопасности этого органа.</w:t>
      </w:r>
    </w:p>
    <w:p w:rsidR="001000A9" w:rsidRPr="009D282E" w:rsidRDefault="001000A9" w:rsidP="009D28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61F92" w:rsidRPr="00550319" w:rsidRDefault="00961F92" w:rsidP="00550319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961F92" w:rsidRPr="0055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64"/>
    <w:multiLevelType w:val="hybridMultilevel"/>
    <w:tmpl w:val="F7F41158"/>
    <w:lvl w:ilvl="0" w:tplc="ACD019E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84"/>
    <w:rsid w:val="001000A9"/>
    <w:rsid w:val="00123213"/>
    <w:rsid w:val="00240C8E"/>
    <w:rsid w:val="00256CBA"/>
    <w:rsid w:val="002A1782"/>
    <w:rsid w:val="00304484"/>
    <w:rsid w:val="00352184"/>
    <w:rsid w:val="0040793E"/>
    <w:rsid w:val="004D4290"/>
    <w:rsid w:val="00550319"/>
    <w:rsid w:val="00574664"/>
    <w:rsid w:val="008E07FC"/>
    <w:rsid w:val="008E6B47"/>
    <w:rsid w:val="008F2059"/>
    <w:rsid w:val="00961F92"/>
    <w:rsid w:val="009D282E"/>
    <w:rsid w:val="00B1039D"/>
    <w:rsid w:val="00BE5912"/>
    <w:rsid w:val="00CA6CAA"/>
    <w:rsid w:val="00E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AA84"/>
  <w15:docId w15:val="{2B6904EC-FCDD-4A23-8E76-D739913C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</dc:creator>
  <cp:lastModifiedBy>Мадина М. Яхияева</cp:lastModifiedBy>
  <cp:revision>4</cp:revision>
  <cp:lastPrinted>2018-02-21T06:59:00Z</cp:lastPrinted>
  <dcterms:created xsi:type="dcterms:W3CDTF">2023-07-04T12:54:00Z</dcterms:created>
  <dcterms:modified xsi:type="dcterms:W3CDTF">2023-07-05T13:10:00Z</dcterms:modified>
</cp:coreProperties>
</file>