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12" w:rsidRPr="00E47425" w:rsidRDefault="00A16212" w:rsidP="00A16212">
      <w:pPr>
        <w:pStyle w:val="ConsPlusNonformat"/>
        <w:jc w:val="center"/>
      </w:pPr>
      <w:r w:rsidRPr="00E47425">
        <w:rPr>
          <w:noProof/>
        </w:rPr>
        <w:drawing>
          <wp:inline distT="0" distB="0" distL="0" distR="0" wp14:anchorId="6727C7CC" wp14:editId="7C28D597">
            <wp:extent cx="92392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12" w:rsidRPr="00E47425" w:rsidRDefault="00A16212" w:rsidP="00A1621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A16212" w:rsidRPr="00E47425" w:rsidRDefault="00A16212" w:rsidP="00A16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47425">
        <w:rPr>
          <w:rFonts w:ascii="Times New Roman" w:eastAsia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A16212" w:rsidRPr="00E47425" w:rsidRDefault="00A16212" w:rsidP="00A16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425">
        <w:rPr>
          <w:rFonts w:ascii="Times New Roman" w:eastAsia="Times New Roman" w:hAnsi="Times New Roman" w:cs="Times New Roman"/>
          <w:sz w:val="28"/>
          <w:szCs w:val="28"/>
        </w:rPr>
        <w:t>(МИНКУЛЬТУРЫ РД)</w:t>
      </w:r>
    </w:p>
    <w:p w:rsidR="00A16212" w:rsidRPr="00E47425" w:rsidRDefault="00A16212" w:rsidP="00A16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399" w:rsidRPr="00E8314D" w:rsidRDefault="00467399" w:rsidP="00467399">
      <w:pPr>
        <w:autoSpaceDE w:val="0"/>
        <w:autoSpaceDN w:val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835"/>
      <w:bookmarkEnd w:id="0"/>
      <w:r w:rsidRPr="00E8314D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467399" w:rsidRPr="00E8314D" w:rsidRDefault="00467399" w:rsidP="00467399">
      <w:pPr>
        <w:tabs>
          <w:tab w:val="left" w:pos="5415"/>
        </w:tabs>
        <w:autoSpaceDE w:val="0"/>
        <w:autoSpaceDN w:val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399" w:rsidRPr="00E8314D" w:rsidRDefault="00467399" w:rsidP="00467399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14D">
        <w:rPr>
          <w:rFonts w:ascii="Times New Roman" w:eastAsia="Times New Roman" w:hAnsi="Times New Roman" w:cs="Times New Roman"/>
          <w:b/>
          <w:sz w:val="28"/>
          <w:szCs w:val="28"/>
        </w:rPr>
        <w:t xml:space="preserve">«____» __________2023 г.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8314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E831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8314D">
        <w:rPr>
          <w:rFonts w:ascii="Times New Roman" w:eastAsia="Times New Roman" w:hAnsi="Times New Roman" w:cs="Times New Roman"/>
          <w:b/>
          <w:sz w:val="28"/>
          <w:szCs w:val="28"/>
        </w:rPr>
        <w:t xml:space="preserve">  № __________</w:t>
      </w:r>
    </w:p>
    <w:p w:rsidR="00467399" w:rsidRPr="00E8314D" w:rsidRDefault="00467399" w:rsidP="00467399">
      <w:pPr>
        <w:ind w:right="36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314D">
        <w:rPr>
          <w:rFonts w:ascii="Times New Roman" w:eastAsia="Times New Roman" w:hAnsi="Times New Roman" w:cs="Times New Roman"/>
          <w:sz w:val="28"/>
          <w:szCs w:val="28"/>
        </w:rPr>
        <w:t>г. Махачкала</w:t>
      </w:r>
    </w:p>
    <w:p w:rsidR="00467399" w:rsidRPr="00E03E6E" w:rsidRDefault="00467399" w:rsidP="00467399">
      <w:pPr>
        <w:pStyle w:val="ConsPlusNonformat"/>
        <w:ind w:right="140" w:firstLine="567"/>
        <w:rPr>
          <w:rFonts w:ascii="Times New Roman" w:hAnsi="Times New Roman" w:cs="Times New Roman"/>
          <w:b/>
          <w:sz w:val="28"/>
          <w:szCs w:val="28"/>
        </w:rPr>
      </w:pPr>
      <w:r w:rsidRPr="00E03E6E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и критерии конкурсного отбора лиц для предоставления гранта Главы Республики Дагестан в форме субсидий из республиканского бюджета Республики Дагестан </w:t>
      </w:r>
    </w:p>
    <w:p w:rsidR="00467399" w:rsidRDefault="00467399" w:rsidP="00467399">
      <w:pPr>
        <w:pStyle w:val="ConsPlusNonformat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E6E">
        <w:rPr>
          <w:rFonts w:ascii="Times New Roman" w:hAnsi="Times New Roman" w:cs="Times New Roman"/>
          <w:b/>
          <w:sz w:val="28"/>
          <w:szCs w:val="28"/>
        </w:rPr>
        <w:t>в области культуры и искусства</w:t>
      </w:r>
    </w:p>
    <w:p w:rsidR="00467399" w:rsidRDefault="00467399" w:rsidP="00467399">
      <w:pPr>
        <w:pStyle w:val="ConsPlusNonformat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399" w:rsidRDefault="00467399" w:rsidP="00467399">
      <w:pPr>
        <w:pStyle w:val="ConsPlusNonformat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399" w:rsidRDefault="00467399" w:rsidP="00467399">
      <w:pPr>
        <w:pStyle w:val="ConsPlusNormal"/>
        <w:ind w:right="14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Главы Республики Дагестан от 23 июня 2021г. №130 «О внесении изменений в пункт 1 Указа Главы Республики Дагестан от 14 июля 2015 г. №151 «О грантах Главы Республики Дагестан» и в перечень грантов Главы Республики Дагестан и их размеры, утвержденные этим Указом</w:t>
      </w:r>
      <w:r w:rsidRPr="001473E5">
        <w:rPr>
          <w:rFonts w:ascii="Times New Roman" w:hAnsi="Times New Roman" w:cs="Times New Roman"/>
          <w:sz w:val="28"/>
          <w:szCs w:val="28"/>
        </w:rPr>
        <w:t>»</w:t>
      </w:r>
      <w:r w:rsidRPr="001473E5">
        <w:t xml:space="preserve"> </w:t>
      </w:r>
      <w:r w:rsidRPr="001473E5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Республики Дагестан (www.pravo.e-dag.ru), 2020, 14 октября, № 05002006116),</w:t>
      </w:r>
      <w:r w:rsidRPr="00093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с постановлением Правительства Республики Дагестан от 14 октября 2020 г. № 220 </w:t>
      </w:r>
      <w:r w:rsidRPr="007D7685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грантов Главы Республики Дагестан»,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399" w:rsidRDefault="00467399" w:rsidP="00AB05DE">
      <w:pPr>
        <w:pStyle w:val="ConsPlusNormal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F01C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C80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8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8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C80">
        <w:rPr>
          <w:rFonts w:ascii="Times New Roman" w:hAnsi="Times New Roman" w:cs="Times New Roman"/>
          <w:sz w:val="28"/>
          <w:szCs w:val="28"/>
        </w:rPr>
        <w:t>ю:</w:t>
      </w:r>
    </w:p>
    <w:p w:rsidR="00467399" w:rsidRPr="00B838FA" w:rsidRDefault="00467399" w:rsidP="00AB05DE">
      <w:pPr>
        <w:pStyle w:val="ConsPlusNormal"/>
        <w:numPr>
          <w:ilvl w:val="0"/>
          <w:numId w:val="6"/>
        </w:numPr>
        <w:ind w:left="0"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8FA">
        <w:rPr>
          <w:rFonts w:ascii="Times New Roman" w:hAnsi="Times New Roman" w:cs="Times New Roman"/>
          <w:sz w:val="28"/>
          <w:szCs w:val="28"/>
        </w:rPr>
        <w:t>Создать конкурсную комиссию Министерства культуры Республики Дагестан по приему представленных проектов на соответствие условиям конкурса грантов Главы Республики Дагестан в области культуры и искусства (далее – конкурсная комиссия).</w:t>
      </w:r>
    </w:p>
    <w:p w:rsidR="00467399" w:rsidRDefault="00467399" w:rsidP="00AB05DE">
      <w:pPr>
        <w:pStyle w:val="ConsPlusNormal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B75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7B754D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467399" w:rsidRPr="007B754D" w:rsidRDefault="00467399" w:rsidP="00AB05DE">
      <w:pPr>
        <w:pStyle w:val="ConsPlusNormal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73E5">
        <w:rPr>
          <w:rFonts w:ascii="Times New Roman" w:hAnsi="Times New Roman" w:cs="Times New Roman"/>
          <w:sz w:val="28"/>
          <w:szCs w:val="28"/>
        </w:rPr>
        <w:t xml:space="preserve">– </w:t>
      </w:r>
      <w:r w:rsidRPr="00E03E6E">
        <w:rPr>
          <w:rFonts w:ascii="Times New Roman" w:hAnsi="Times New Roman" w:cs="Times New Roman"/>
          <w:sz w:val="28"/>
          <w:szCs w:val="28"/>
        </w:rPr>
        <w:t>Положение о конкурсе грантов Главы Республики Дагестан</w:t>
      </w:r>
      <w:r w:rsidRPr="001473E5">
        <w:rPr>
          <w:rFonts w:ascii="Times New Roman" w:hAnsi="Times New Roman" w:cs="Times New Roman"/>
          <w:sz w:val="28"/>
          <w:szCs w:val="28"/>
        </w:rPr>
        <w:t xml:space="preserve"> в области культуры и искусства согласно приложению № 1</w:t>
      </w:r>
      <w:r w:rsidRPr="00B838FA">
        <w:rPr>
          <w:rFonts w:ascii="Times New Roman" w:hAnsi="Times New Roman" w:cs="Times New Roman"/>
          <w:b/>
          <w:sz w:val="28"/>
          <w:szCs w:val="28"/>
        </w:rPr>
        <w:t>.</w:t>
      </w:r>
    </w:p>
    <w:p w:rsidR="00467399" w:rsidRDefault="00467399" w:rsidP="00AB05DE">
      <w:pPr>
        <w:pStyle w:val="ConsPlusNormal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Состав к</w:t>
      </w:r>
      <w:r w:rsidRPr="007B754D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4E7E69"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культуры Республики Д</w:t>
      </w:r>
      <w:r w:rsidRPr="004E7E69">
        <w:rPr>
          <w:rFonts w:ascii="Times New Roman" w:hAnsi="Times New Roman" w:cs="Times New Roman"/>
          <w:sz w:val="28"/>
          <w:szCs w:val="28"/>
        </w:rPr>
        <w:t>агестан по приему представленных проектов на соответс</w:t>
      </w:r>
      <w:r>
        <w:rPr>
          <w:rFonts w:ascii="Times New Roman" w:hAnsi="Times New Roman" w:cs="Times New Roman"/>
          <w:sz w:val="28"/>
          <w:szCs w:val="28"/>
        </w:rPr>
        <w:t>твие условиям конкурса грантов Главы Республики Д</w:t>
      </w:r>
      <w:r w:rsidRPr="004E7E69">
        <w:rPr>
          <w:rFonts w:ascii="Times New Roman" w:hAnsi="Times New Roman" w:cs="Times New Roman"/>
          <w:sz w:val="28"/>
          <w:szCs w:val="28"/>
        </w:rPr>
        <w:t>агестан в области культуры и искусств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7E69">
        <w:rPr>
          <w:rFonts w:ascii="Times New Roman" w:hAnsi="Times New Roman" w:cs="Times New Roman"/>
          <w:sz w:val="28"/>
          <w:szCs w:val="28"/>
        </w:rPr>
        <w:t xml:space="preserve"> </w:t>
      </w:r>
      <w:r w:rsidRPr="007B754D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B754D">
        <w:rPr>
          <w:rFonts w:ascii="Times New Roman" w:hAnsi="Times New Roman" w:cs="Times New Roman"/>
          <w:sz w:val="28"/>
          <w:szCs w:val="28"/>
        </w:rPr>
        <w:t>№ 2;</w:t>
      </w:r>
    </w:p>
    <w:p w:rsidR="00467399" w:rsidRDefault="00467399" w:rsidP="00AB05DE">
      <w:pPr>
        <w:pStyle w:val="ConsPlusNormal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54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Положение о к</w:t>
      </w:r>
      <w:r w:rsidRPr="007B754D">
        <w:rPr>
          <w:rFonts w:ascii="Times New Roman" w:hAnsi="Times New Roman" w:cs="Times New Roman"/>
          <w:sz w:val="28"/>
          <w:szCs w:val="28"/>
        </w:rPr>
        <w:t>онкурсной комиссии</w:t>
      </w:r>
      <w:r w:rsidRPr="00407905">
        <w:t xml:space="preserve"> </w:t>
      </w:r>
      <w:r w:rsidRPr="00407905">
        <w:rPr>
          <w:rFonts w:ascii="Times New Roman" w:hAnsi="Times New Roman" w:cs="Times New Roman"/>
          <w:sz w:val="28"/>
          <w:szCs w:val="28"/>
        </w:rPr>
        <w:t xml:space="preserve">по приему представленных проектов на соответствие условиям конкурса грантов Главы Республики Дагестан в области культуры и искусства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:rsidR="00467399" w:rsidRDefault="00467399" w:rsidP="00AB05DE">
      <w:pPr>
        <w:pStyle w:val="ConsPlusNormal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672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723AA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порядке, официальную копию в Прокуратуру Республики Дагестан.</w:t>
      </w:r>
    </w:p>
    <w:p w:rsidR="00467399" w:rsidRPr="007445EA" w:rsidRDefault="00467399" w:rsidP="00AB05DE">
      <w:pPr>
        <w:pStyle w:val="ConsPlusNormal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1F49">
        <w:rPr>
          <w:rFonts w:ascii="Times New Roman" w:hAnsi="Times New Roman" w:cs="Times New Roman"/>
          <w:sz w:val="28"/>
          <w:szCs w:val="28"/>
        </w:rPr>
        <w:t>.</w:t>
      </w:r>
      <w:r w:rsidRPr="00321F49">
        <w:rPr>
          <w:rFonts w:ascii="Times New Roman" w:hAnsi="Times New Roman" w:cs="Times New Roman"/>
          <w:sz w:val="28"/>
          <w:szCs w:val="28"/>
        </w:rPr>
        <w:tab/>
        <w:t xml:space="preserve">Разместить на официальном сайте Министерства культуры Республики Дагестан в информационно-телекоммуникационной сети «Интернет» </w:t>
      </w:r>
      <w:r w:rsidRPr="007445EA">
        <w:rPr>
          <w:rFonts w:ascii="Times New Roman" w:hAnsi="Times New Roman" w:cs="Times New Roman"/>
          <w:sz w:val="28"/>
          <w:szCs w:val="28"/>
        </w:rPr>
        <w:t>(www.minkultrd.ru) настоящий приказ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45EA">
        <w:rPr>
          <w:rFonts w:ascii="Times New Roman" w:hAnsi="Times New Roman" w:cs="Times New Roman"/>
          <w:sz w:val="28"/>
          <w:szCs w:val="28"/>
        </w:rPr>
        <w:t xml:space="preserve"> объявление о проведении конкурса и конкурсную документацию, которые содержат в том числе:</w:t>
      </w:r>
    </w:p>
    <w:p w:rsidR="00467399" w:rsidRPr="007445EA" w:rsidRDefault="00467399" w:rsidP="00AB05DE">
      <w:pPr>
        <w:pStyle w:val="ConsPlusNormal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99">
        <w:rPr>
          <w:rFonts w:ascii="Times New Roman" w:hAnsi="Times New Roman" w:cs="Times New Roman"/>
          <w:sz w:val="28"/>
          <w:szCs w:val="28"/>
        </w:rPr>
        <w:t xml:space="preserve">– </w:t>
      </w:r>
      <w:r w:rsidRPr="007445EA"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заявки;</w:t>
      </w:r>
    </w:p>
    <w:p w:rsidR="00467399" w:rsidRPr="007445EA" w:rsidRDefault="00467399" w:rsidP="00AB05DE">
      <w:pPr>
        <w:pStyle w:val="ConsPlusNormal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445EA">
        <w:rPr>
          <w:rFonts w:ascii="Times New Roman" w:hAnsi="Times New Roman" w:cs="Times New Roman"/>
          <w:sz w:val="28"/>
          <w:szCs w:val="28"/>
        </w:rPr>
        <w:t xml:space="preserve"> порядок, место начала и окончания срока подачи заявок;</w:t>
      </w:r>
    </w:p>
    <w:p w:rsidR="00467399" w:rsidRPr="007445EA" w:rsidRDefault="00467399" w:rsidP="00AB05DE">
      <w:pPr>
        <w:pStyle w:val="ConsPlusNormal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99">
        <w:rPr>
          <w:rFonts w:ascii="Times New Roman" w:hAnsi="Times New Roman" w:cs="Times New Roman"/>
          <w:sz w:val="28"/>
          <w:szCs w:val="28"/>
        </w:rPr>
        <w:t xml:space="preserve">– </w:t>
      </w:r>
      <w:r w:rsidRPr="007445EA">
        <w:rPr>
          <w:rFonts w:ascii="Times New Roman" w:hAnsi="Times New Roman" w:cs="Times New Roman"/>
          <w:sz w:val="28"/>
          <w:szCs w:val="28"/>
        </w:rPr>
        <w:t>порядок, место, дату и время рассмотрения заявок конкурсной комиссией, образованной распорядителем;</w:t>
      </w:r>
    </w:p>
    <w:p w:rsidR="00467399" w:rsidRPr="007445EA" w:rsidRDefault="00467399" w:rsidP="00AB05DE">
      <w:pPr>
        <w:pStyle w:val="ConsPlusNormal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99">
        <w:rPr>
          <w:rFonts w:ascii="Times New Roman" w:hAnsi="Times New Roman" w:cs="Times New Roman"/>
          <w:sz w:val="28"/>
          <w:szCs w:val="28"/>
        </w:rPr>
        <w:t xml:space="preserve">– </w:t>
      </w:r>
      <w:r w:rsidRPr="007445EA">
        <w:rPr>
          <w:rFonts w:ascii="Times New Roman" w:hAnsi="Times New Roman" w:cs="Times New Roman"/>
          <w:sz w:val="28"/>
          <w:szCs w:val="28"/>
        </w:rPr>
        <w:t>порядок и критерии конкурсного отбора проектов;</w:t>
      </w:r>
    </w:p>
    <w:p w:rsidR="00467399" w:rsidRDefault="00467399" w:rsidP="00AB05DE">
      <w:pPr>
        <w:pStyle w:val="ConsPlusNormal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7399">
        <w:rPr>
          <w:rFonts w:ascii="Times New Roman" w:hAnsi="Times New Roman" w:cs="Times New Roman"/>
          <w:sz w:val="28"/>
          <w:szCs w:val="28"/>
        </w:rPr>
        <w:t xml:space="preserve">– </w:t>
      </w:r>
      <w:r w:rsidRPr="007445EA">
        <w:rPr>
          <w:rFonts w:ascii="Times New Roman" w:hAnsi="Times New Roman" w:cs="Times New Roman"/>
          <w:sz w:val="28"/>
          <w:szCs w:val="28"/>
        </w:rPr>
        <w:t>порядок и сроки заключения соглашения.</w:t>
      </w:r>
    </w:p>
    <w:p w:rsidR="00467399" w:rsidRPr="003725AD" w:rsidRDefault="00467399" w:rsidP="00AB05DE">
      <w:pPr>
        <w:pStyle w:val="ConsPlusNormal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67399">
        <w:rPr>
          <w:rFonts w:ascii="Times New Roman" w:hAnsi="Times New Roman" w:cs="Times New Roman"/>
          <w:sz w:val="16"/>
          <w:szCs w:val="16"/>
        </w:rPr>
        <w:tab/>
      </w:r>
      <w:r w:rsidRPr="003725A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</w:t>
      </w:r>
      <w:r w:rsidRPr="003725AD">
        <w:t xml:space="preserve"> </w:t>
      </w:r>
      <w:r w:rsidRPr="003725AD">
        <w:rPr>
          <w:rFonts w:ascii="Times New Roman" w:hAnsi="Times New Roman" w:cs="Times New Roman"/>
          <w:sz w:val="28"/>
          <w:szCs w:val="28"/>
        </w:rPr>
        <w:t>порядке.</w:t>
      </w:r>
    </w:p>
    <w:p w:rsidR="00467399" w:rsidRDefault="00467399" w:rsidP="00AB05DE">
      <w:pPr>
        <w:ind w:right="-1" w:firstLine="540"/>
        <w:jc w:val="both"/>
        <w:rPr>
          <w:rFonts w:ascii="Trebuchet MS" w:eastAsia="Times New Roman" w:hAnsi="Trebuchet MS" w:cs="Times New Roman"/>
          <w:b/>
          <w:bCs/>
          <w:color w:val="111111"/>
          <w:sz w:val="20"/>
          <w:szCs w:val="20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725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3725AD">
        <w:rPr>
          <w:rFonts w:ascii="Times New Roman" w:hAnsi="Times New Roman" w:cs="Times New Roman"/>
          <w:sz w:val="28"/>
          <w:szCs w:val="28"/>
        </w:rPr>
        <w:t>Контроль з</w:t>
      </w:r>
      <w:r w:rsidRPr="004B6821">
        <w:rPr>
          <w:rFonts w:ascii="Times New Roman" w:hAnsi="Times New Roman" w:cs="Times New Roman"/>
          <w:sz w:val="28"/>
          <w:szCs w:val="28"/>
        </w:rPr>
        <w:t>а исполнением настоящего приказа возложить на статс-секретаря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68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министра Гаджиева М.Х.</w:t>
      </w:r>
    </w:p>
    <w:p w:rsidR="00467399" w:rsidRDefault="00467399" w:rsidP="00AB05DE">
      <w:pPr>
        <w:ind w:right="-1" w:firstLine="540"/>
        <w:rPr>
          <w:rFonts w:ascii="Trebuchet MS" w:eastAsia="Times New Roman" w:hAnsi="Trebuchet MS" w:cs="Times New Roman"/>
          <w:b/>
          <w:bCs/>
          <w:color w:val="111111"/>
          <w:sz w:val="20"/>
          <w:szCs w:val="20"/>
          <w:shd w:val="clear" w:color="auto" w:fill="EFEFEF"/>
        </w:rPr>
      </w:pPr>
    </w:p>
    <w:p w:rsidR="00467399" w:rsidRPr="00E8314D" w:rsidRDefault="00467399" w:rsidP="00AB05DE">
      <w:pPr>
        <w:ind w:right="-1" w:firstLine="540"/>
        <w:rPr>
          <w:rFonts w:ascii="Trebuchet MS" w:eastAsia="Times New Roman" w:hAnsi="Trebuchet MS" w:cs="Times New Roman"/>
          <w:b/>
          <w:bCs/>
          <w:color w:val="111111"/>
          <w:sz w:val="20"/>
          <w:szCs w:val="20"/>
          <w:shd w:val="clear" w:color="auto" w:fill="EFEFEF"/>
        </w:rPr>
      </w:pPr>
    </w:p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955"/>
      </w:tblGrid>
      <w:tr w:rsidR="00467399" w:rsidRPr="00E8314D" w:rsidTr="00907200">
        <w:tc>
          <w:tcPr>
            <w:tcW w:w="4530" w:type="dxa"/>
          </w:tcPr>
          <w:p w:rsidR="00467399" w:rsidRPr="00E8314D" w:rsidRDefault="00467399" w:rsidP="00907200">
            <w:pPr>
              <w:ind w:firstLine="731"/>
              <w:rPr>
                <w:rFonts w:ascii="Trebuchet MS" w:eastAsia="Times New Roman" w:hAnsi="Trebuchet MS" w:cs="Times New Roman"/>
                <w:b/>
                <w:bCs/>
                <w:color w:val="111111"/>
                <w:sz w:val="20"/>
                <w:szCs w:val="20"/>
                <w:shd w:val="clear" w:color="auto" w:fill="EFEFEF"/>
              </w:rPr>
            </w:pPr>
            <w:r w:rsidRPr="00E831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Министр</w:t>
            </w:r>
          </w:p>
        </w:tc>
        <w:tc>
          <w:tcPr>
            <w:tcW w:w="5955" w:type="dxa"/>
          </w:tcPr>
          <w:p w:rsidR="00467399" w:rsidRPr="00E8314D" w:rsidRDefault="00467399" w:rsidP="00907200">
            <w:pPr>
              <w:tabs>
                <w:tab w:val="left" w:pos="1134"/>
              </w:tabs>
              <w:spacing w:line="276" w:lineRule="auto"/>
              <w:ind w:left="578" w:right="734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З.</w:t>
            </w:r>
            <w:r w:rsidRPr="00E831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831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Бутаева</w:t>
            </w:r>
            <w:proofErr w:type="spellEnd"/>
          </w:p>
          <w:p w:rsidR="00467399" w:rsidRPr="00E8314D" w:rsidRDefault="00467399" w:rsidP="00907200">
            <w:pPr>
              <w:rPr>
                <w:rFonts w:ascii="Trebuchet MS" w:eastAsia="Times New Roman" w:hAnsi="Trebuchet MS" w:cs="Times New Roman"/>
                <w:b/>
                <w:bCs/>
                <w:color w:val="111111"/>
                <w:sz w:val="20"/>
                <w:szCs w:val="20"/>
                <w:shd w:val="clear" w:color="auto" w:fill="EFEFEF"/>
              </w:rPr>
            </w:pPr>
          </w:p>
        </w:tc>
      </w:tr>
    </w:tbl>
    <w:p w:rsidR="00467399" w:rsidRPr="00E8314D" w:rsidRDefault="00467399" w:rsidP="00467399">
      <w:pPr>
        <w:tabs>
          <w:tab w:val="left" w:pos="1134"/>
        </w:tabs>
        <w:ind w:left="57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399" w:rsidRDefault="00467399" w:rsidP="00467399">
      <w:pPr>
        <w:tabs>
          <w:tab w:val="left" w:pos="1134"/>
        </w:tabs>
        <w:ind w:left="57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399" w:rsidRDefault="00467399" w:rsidP="00467399">
      <w:pPr>
        <w:tabs>
          <w:tab w:val="left" w:pos="1134"/>
        </w:tabs>
        <w:ind w:left="57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399" w:rsidRDefault="00467399" w:rsidP="00467399">
      <w:pPr>
        <w:tabs>
          <w:tab w:val="left" w:pos="1134"/>
        </w:tabs>
        <w:ind w:left="57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399" w:rsidRDefault="00467399" w:rsidP="00467399">
      <w:pPr>
        <w:tabs>
          <w:tab w:val="left" w:pos="1134"/>
        </w:tabs>
        <w:ind w:left="57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399" w:rsidRDefault="00467399" w:rsidP="00467399">
      <w:pPr>
        <w:tabs>
          <w:tab w:val="left" w:pos="1134"/>
        </w:tabs>
        <w:ind w:left="57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399" w:rsidRDefault="00467399" w:rsidP="00467399">
      <w:pPr>
        <w:tabs>
          <w:tab w:val="left" w:pos="1134"/>
        </w:tabs>
        <w:ind w:left="57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399" w:rsidRDefault="00467399" w:rsidP="00467399">
      <w:pPr>
        <w:tabs>
          <w:tab w:val="left" w:pos="1134"/>
        </w:tabs>
        <w:ind w:left="57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467399" w:rsidRDefault="00467399" w:rsidP="00467399">
      <w:pPr>
        <w:tabs>
          <w:tab w:val="left" w:pos="1134"/>
        </w:tabs>
        <w:ind w:left="57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544A6D" w:rsidRPr="00544A6D" w:rsidRDefault="00544A6D" w:rsidP="00C85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816" w:rsidRPr="00AD4816" w:rsidRDefault="00AD4816" w:rsidP="00AD4816">
      <w:pPr>
        <w:widowControl w:val="0"/>
        <w:autoSpaceDE w:val="0"/>
        <w:autoSpaceDN w:val="0"/>
        <w:adjustRightInd w:val="0"/>
        <w:spacing w:after="0" w:line="300" w:lineRule="auto"/>
        <w:ind w:left="5812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ind w:left="581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AD4816" w:rsidRPr="00AD4816" w:rsidRDefault="00AD4816" w:rsidP="00AD4816">
      <w:pPr>
        <w:spacing w:after="0" w:line="240" w:lineRule="auto"/>
        <w:ind w:left="581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ind w:left="581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AD4816" w:rsidRPr="00AD4816" w:rsidRDefault="00AD4816" w:rsidP="00AD4816">
      <w:pPr>
        <w:spacing w:after="0" w:line="240" w:lineRule="auto"/>
        <w:ind w:left="581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sz w:val="24"/>
          <w:szCs w:val="24"/>
        </w:rPr>
        <w:t>Приказом Минкультуры РД</w:t>
      </w:r>
    </w:p>
    <w:p w:rsidR="00AD4816" w:rsidRPr="00AD4816" w:rsidRDefault="00AD4816" w:rsidP="00AD4816">
      <w:pPr>
        <w:spacing w:after="0" w:line="240" w:lineRule="auto"/>
        <w:ind w:left="581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sz w:val="24"/>
          <w:szCs w:val="24"/>
        </w:rPr>
        <w:t>от «____» _____ 2023 г. № ______</w:t>
      </w:r>
    </w:p>
    <w:p w:rsidR="00AD4816" w:rsidRPr="00AD4816" w:rsidRDefault="00AD4816" w:rsidP="00AD481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ind w:left="581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AD4816" w:rsidRPr="00AD4816" w:rsidRDefault="00AD4816" w:rsidP="00AD48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>о конкурсе грантов Главы Республики Дагестан</w:t>
      </w:r>
    </w:p>
    <w:p w:rsidR="00AD4816" w:rsidRPr="00AD4816" w:rsidRDefault="00AD4816" w:rsidP="00AD48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>в области культуры и искусства</w:t>
      </w:r>
    </w:p>
    <w:p w:rsidR="00AD4816" w:rsidRPr="00AD4816" w:rsidRDefault="00AD4816" w:rsidP="00AD48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bookmarkStart w:id="1" w:name="bookmark0"/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Приоритетные тематические направления и содержание проектной деятельности</w:t>
      </w:r>
      <w:bookmarkEnd w:id="1"/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Указом Главы Республики Дагестан от 14.07 2015 года № 151 «О грантах Главы Республики Дагестан», Указом Главы Республики Дагестан от 23.06.2021 года № 130 «О внесении изменений в пункт 1 Указа Главы Республики Дагестан от 14.07.  2015 года № 151 «О грантах Главы Республики Дагестан» и в перечень грантов Главы Республики Дагестан и их размеры, утверждённые этим Указом», Постановлением Правительства Республики Дагестан от 14.10.2020 года № 220 «Об утверждении Порядка предоставления грантов Главы Республики Дагестан»</w:t>
      </w:r>
      <w:r w:rsidRPr="00AD4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определения порядка участия соискателей в конкурсе на получение гранта Главы Республики Дагестан в области культуры и искусства. 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конкурса грантов Главы Республики Дагестан в области культуры и искусства предусматривается поддержка творческих проектов, ориентированных на практический результат, имеющих общенациональное значение и способствующих сохранению, развитию и распространению достижений дагестанской культуры, а также проектов, направленных на поддержку творческой деятельности режиссеров, артистов, художников, скульпторов, музыкантов, композиторов, литераторов.</w:t>
      </w:r>
    </w:p>
    <w:p w:rsidR="00AD4816" w:rsidRPr="00AD4816" w:rsidRDefault="00AD4816" w:rsidP="00AD481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>2. Количество и размеры грантов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 xml:space="preserve">Указом </w:t>
      </w: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Республики Дагестан от 23.06.2021 года № 130 «О внесении изменений в пункт 1 Указа Главы Республики Дагестан от 14.07 2015 г. № 151 «О грантах Главы Республики Дагестан» и в перечень грантов Главы Республики Дагестан и их размеры, утверждённые этим Указом» в области культуры и искусства определено 8 грантов общим фондом 3 050 000 рублей по следующим номинациям:</w:t>
      </w:r>
    </w:p>
    <w:p w:rsidR="00AD4816" w:rsidRPr="00AD4816" w:rsidRDefault="00AD4816" w:rsidP="00AD4816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- на поддержку проектов творческих коллективов Республики Дагестан – 2 гранта по 600 000 рублей.</w:t>
      </w:r>
    </w:p>
    <w:p w:rsidR="00AD4816" w:rsidRPr="00AD4816" w:rsidRDefault="00AD4816" w:rsidP="00AD4816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- на поддержку деятельности по развитию национальных культур Дагестана – 2 гранта по 350 000 рублей.</w:t>
      </w:r>
    </w:p>
    <w:p w:rsidR="00AD4816" w:rsidRPr="00AD4816" w:rsidRDefault="00AD4816" w:rsidP="00AD4816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- на поддержку творческой деятельности деятелей культуры и искусства Республики Дагестан – 3 гранта по 300 000 рублей.</w:t>
      </w:r>
    </w:p>
    <w:p w:rsidR="00AD4816" w:rsidRPr="00AD4816" w:rsidRDefault="00AD4816" w:rsidP="00AD4816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lastRenderedPageBreak/>
        <w:t>- на поддержку творческих проектов в области современного искусства – 1 грант 250 000 рублей.</w:t>
      </w:r>
    </w:p>
    <w:p w:rsidR="00AD4816" w:rsidRPr="00AD4816" w:rsidRDefault="00AD4816" w:rsidP="00AD481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>3. Сроки реализации и продолжительность проектов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Предполагаемое начало реализации проектов – с момента выделения гранта.</w:t>
      </w:r>
    </w:p>
    <w:p w:rsidR="00AD4816" w:rsidRPr="00AD4816" w:rsidRDefault="00AD4816" w:rsidP="00AD481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проектов составляет 1 год.</w:t>
      </w:r>
    </w:p>
    <w:p w:rsidR="00AD4816" w:rsidRPr="00AD4816" w:rsidRDefault="00AD4816" w:rsidP="00AD481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>4. Требования к участникам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Участниками конкурса могут быть физические или юридические лица, подавшие заявку на предоставление гранта и соответствующие требованиям, установленным в объявлении о проведении конкурса (далее соответственно - участник конкурса, заявка). Каждый соискатель индивидуально или в составе творческого или научного коллектива имеет право предоставить на ежегодный конкурс только одну заявку.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bCs/>
          <w:sz w:val="28"/>
          <w:szCs w:val="28"/>
        </w:rPr>
        <w:t>5. Прием заявок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Cs/>
          <w:sz w:val="28"/>
          <w:szCs w:val="28"/>
        </w:rPr>
        <w:t>К участию в конкурсе допускаются только проекты, составленные в виде заявки по установленной форме с требуемыми приложениями.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заявок осуществляется на портале «Мой Дагестан» в формате онлайн.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соискателю необходимо зарегистрироваться на сайте </w:t>
      </w:r>
      <w:hyperlink r:id="rId9" w:history="1">
        <w:r w:rsidRPr="00AD481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https://mydagestan.e-dag.ru</w:t>
        </w:r>
      </w:hyperlink>
      <w:r w:rsidRPr="00AD4816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прохождения процедуры регистрации, в разделе </w:t>
      </w:r>
      <w:r w:rsidRPr="00AD4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«Гранты Главы РД»</w:t>
      </w: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выбрать направление гранта – </w:t>
      </w:r>
      <w:r w:rsidRPr="00AD4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«Культура и искусство»</w:t>
      </w: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Далее, сайт выдает перечень номинаций, с указанием количества грантов по номинации и суммой, а также </w:t>
      </w:r>
      <w:proofErr w:type="spellStart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кликабельный</w:t>
      </w:r>
      <w:proofErr w:type="spellEnd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 перехода на непосредственное онлайн заполнение заявки гранта – </w:t>
      </w:r>
      <w:r w:rsidRPr="00AD4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«Подать заявку»</w:t>
      </w: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переходе на страницу оформления заявки соискателю будет предложена к заполнению вся основная </w:t>
      </w:r>
      <w:hyperlink r:id="rId10" w:history="1">
        <w:r w:rsidRPr="00AD481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документация</w:t>
        </w:r>
      </w:hyperlink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сопроводительное письмо (приложение 1), Заявка (приложение 2), Бюджет в формате </w:t>
      </w:r>
      <w:proofErr w:type="spellStart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Ecxel</w:t>
      </w:r>
      <w:proofErr w:type="spellEnd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3), Договор о выделении гранта (приложение 4). 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Республики Дагестан от 14.10.2020 г. № 220 «Об утверждении Порядка предоставления грантов Главы Республики Дагестан» участник конкурса до истечения срока подачи заявок представляет распорядителю заявку, включающую в себя: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а) проект с описанием результатов его реализации, а также объема заявленной потребности в средствах гранта с обоснованием планируемых расходов, рассчитанных на срок реализации проекта;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б) справку, подписанную уполномоченным лицом участника конкурса, подтверждающую, что по состоянию на дату подачи заявки участник конкурса не является в текущем финансовом году получателем средств из республиканского бюджета на цели, указанные в п. 1 постановления Правительства Республики Дагестан от 14.10.2020 года. №220 «Об утверждении Порядка предоставления грантов Главы Республики Дагестан» (для заявителей – юридических лиц, за исключением государственных организаций);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lastRenderedPageBreak/>
        <w:t>в) справку, подписанную уполномоченным лицом участника конкурса, подтверждающую, что участник конкурса на дату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(для заявителей - юридических лиц);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г) справку, подписанную уполномоченным лицом участника конкурса по состоянию на дату подачи заявки, подтверждающую, что участник конкурса не находится в процессе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 (для заявителей - юридических лиц);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д) документ, подтверждающий полномочия лица, действующего от имени участника конкурса.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документы в сканированном виде прикрепляются к заявке онлайн. 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Государственные организации, за исключением организаций, функции и полномочия учредителя от имени Республики Дагестан в отношении которых осуществляет Правительство Республики Дагестан или органы исполнительной власти Республики Дагестан, для участия в конкурсе представляют письменное согласие государственных органов или государственных организаций, осуществляющих функции и полномочия учредителя указанных организаций, на их участие в конкурсе в соответствии с условиями конкурса, оформленное на бланке такого государственного органа или государственной организации.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Документы, указанные в настоящем разделе, настоящего Положения, должны быть представлены участником конкурса в полном объеме в соответствии с требованиями к их оформлению, установленными в объявлении о проведении конкурса, и содержать достоверную информацию. Ответственность за достоверность представляемых распорядителю документов несет участник конкурса в соответствии с законодательством Российской Федерации.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представления участником конкурса заявки считается день ее поступления через портал «Мой Дагестан».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bCs/>
          <w:sz w:val="28"/>
          <w:szCs w:val="28"/>
        </w:rPr>
        <w:t>6. Комплект документов для представления в Министерство культуры Республики Дагестан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 xml:space="preserve">После подачи заявки на портале «Мой Дагестан» участник конкурса дополнительно представляет в Министерство культуры Республики Дагестан аналогичный комплект документов, перечисленных в пункте 5 </w:t>
      </w:r>
      <w:r w:rsidRPr="00AD4816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</w:t>
      </w:r>
      <w:r w:rsidRPr="00AD4816">
        <w:rPr>
          <w:rFonts w:ascii="Calibri" w:eastAsia="Times New Roman" w:hAnsi="Calibri" w:cs="Times New Roman"/>
        </w:rPr>
        <w:t xml:space="preserve"> </w:t>
      </w:r>
      <w:r w:rsidRPr="00AD4816">
        <w:rPr>
          <w:rFonts w:ascii="Times New Roman" w:eastAsia="Times New Roman" w:hAnsi="Times New Roman" w:cs="Times New Roman"/>
          <w:sz w:val="28"/>
          <w:szCs w:val="28"/>
        </w:rPr>
        <w:t>на бумажном носителе по адресу: 367031, Республика Дагестан, г. Махачкала, пр.  Р. Гамзатова,93 «а».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Телефон для справок: 8 (8722) 67-19-76.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Дата начала и окончания приема заявок размещается на официальном сайте Минкультуры РД http://</w:t>
      </w:r>
      <w:r w:rsidRPr="00AD4816">
        <w:rPr>
          <w:rFonts w:ascii="Calibri" w:eastAsia="Times New Roman" w:hAnsi="Calibri" w:cs="Times New Roman"/>
        </w:rPr>
        <w:t xml:space="preserve"> </w:t>
      </w:r>
      <w:r w:rsidRPr="00AD4816">
        <w:rPr>
          <w:rFonts w:ascii="Times New Roman" w:eastAsia="Times New Roman" w:hAnsi="Times New Roman" w:cs="Times New Roman"/>
          <w:sz w:val="28"/>
          <w:szCs w:val="28"/>
        </w:rPr>
        <w:t>minkultrd.ru.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Поданные после указанного срока заявки приниматься к рассмотрению не будут.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Требования к содержанию и оформлению заявки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соискатель индивидуально либо в составе творческого или научного коллектива имеет право представить на ежегодный конкурс только одну заявку.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документы должны быть на русском языке.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конкурсе допускаются только проекты, составленные в виде заявки по установленной форме с требуемыми приложениями.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заявки обязательно должен включать следующие документы и разделы в следующей последовательности: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1. Сопроводительное письмо (Приложение 1)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2. Заявка (Приложение 2)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Бюджет (Приложение 3) в формате MS </w:t>
      </w:r>
      <w:proofErr w:type="spellStart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Excel</w:t>
      </w:r>
      <w:proofErr w:type="spellEnd"/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заявки должен быть набран на компьютере в формате MS </w:t>
      </w:r>
      <w:proofErr w:type="spellStart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шрифтом </w:t>
      </w:r>
      <w:proofErr w:type="spellStart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размера 12 с одним (</w:t>
      </w:r>
      <w:proofErr w:type="spellStart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single</w:t>
      </w:r>
      <w:proofErr w:type="spellEnd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интервалом между строками. Бюджет должен быть набран на компьютере в формате MS </w:t>
      </w:r>
      <w:proofErr w:type="spellStart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Поданные на конкурс заявки должны удовлетворять указанным ниже требованиям.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Формальные требования: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1. Заявка поступила не позднее указанного в Положении контрольного срока приема заявок.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2. Заявка соответствует задачам и тематическому направлению конкурса.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Поданный проект заявлен от имени лиц, перечисленных в разделе 4 «Кто может участвовать в конкурсе».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4. Сроки выполнения проекта соответствуют срокам, указанным в Положении о конкурсе.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5. Заявочные материалы предоставлены в печатном формате и содержат все необходимые для экспертной оценки документы – саму прописанную заявку и бюджет по установленной форме.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6. В заявке все разделы описаны.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AD48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запрашиваемых средств гранта не превышает указанной в Положении.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8. Предоставлена контактная информация соискателя.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Процедура принятия решения и критерии оценки проекта.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Конкурсная комиссия по проведению конкурсного отбора на предоставление грантов Главы Республики Дагестан в области культуры и искусства (далее – Комиссия) Министерства культуры Республики Дагестан </w:t>
      </w: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рассматривает поступившие на конкурс документы и проверяет их на предмет </w:t>
      </w:r>
      <w:r w:rsidRPr="00AD4816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условиям конкурса 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соответствующие условиям конкурса, направляются конкурсной комиссией в Совет по грантам Главы Республики Дагестан в электронном виде и на бумажном носителе для проведения экспертной оценки в течение 10 рабочих дней после даты окончания приема заявок.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комиссия будет оценивать проекты согласно следующим критериям: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технический подход:</w:t>
      </w:r>
    </w:p>
    <w:p w:rsidR="00AD4816" w:rsidRPr="00AD4816" w:rsidRDefault="00AD4816" w:rsidP="00AB05D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предполагаемой к решению проблемы – </w:t>
      </w:r>
      <w:bookmarkStart w:id="2" w:name="_GoBack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приведены доказательства того, что проблема актуальна для Республики Дагестан.</w:t>
      </w:r>
    </w:p>
    <w:p w:rsidR="00AD4816" w:rsidRPr="00AD4816" w:rsidRDefault="00AD4816" w:rsidP="00AB05D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Реалистичность целей и задач, прописанных в концепции – в заявке должно содержаться доказательство того, что обозначенная цель может быть достигнута в рамках проекта, а задачи проекта являются выполнимыми.</w:t>
      </w:r>
    </w:p>
    <w:p w:rsidR="00AD4816" w:rsidRPr="00AD4816" w:rsidRDefault="00AD4816" w:rsidP="00AB05D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Подходы и методика решения задач: заявитель должен предложить эффективные подходы и формы выполнения проектной деятельности по продвижению общественных интересов в выбранных приоритетных направлениях. Соискатель гранта должен убедительно показать, как будет обеспечено широкое освещение проблемы и привлечение внимания всех заинтересованных сторон, а также поиск решения с учетом разных мнений и точек зрения.</w:t>
      </w:r>
    </w:p>
    <w:p w:rsidR="00AD4816" w:rsidRPr="00AD4816" w:rsidRDefault="00AD4816" w:rsidP="00AB05D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 план (предполагаемый календарный план) реализации проекта должен быть четким, логичным и реалистичным, соответствовать поставленным задачам, планируемому бюджету.</w:t>
      </w:r>
    </w:p>
    <w:p w:rsidR="00AD4816" w:rsidRPr="00AD4816" w:rsidRDefault="00AD4816" w:rsidP="00AB05D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Жизнеспособность проекта: заявка должна содержать описание мер, которые планируются для обеспечения работы соискателя в данном </w:t>
      </w:r>
      <w:bookmarkEnd w:id="2"/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после завершения гранта.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 проекта: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должен быть экономически обоснованным и финансово эффективным.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расходы должны быть обоснованы в Пояснительной записке к бюджету.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Объем средств, расходуемых на материальную поддержку получателя гранта и членов его творческого и научного коллектива, не может превышать 50 процентов от общей суммы гранта.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Финансирование за счет гранта расходов, не предусмотренных решением о его выделении, не допускается.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опыт и потенциал соискателя: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Профессиональный опыт соискателя (организации) – нужно продемонстрировать наличие потенциала (ресурсов), способности и опыта соискателя гранта в реализации деятельности по систематическому освещению проблем общественного значения и продвижения позитивных </w:t>
      </w: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изменений в жизнедеятельности общества. Необходимо также указать охват читательской (зрительской) аудитории и механизмы обратной связи.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персонал: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Квалификация и опыт исполнителей проекта должны соответствовать целям проекта.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по проекту должны быть четко расписаны.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9. Основания для отклонения заявки на предоставление гранта Главы Республики Дагестан</w:t>
      </w:r>
      <w:r w:rsidRPr="00AD48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48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стадии рассмотрения</w:t>
      </w:r>
    </w:p>
    <w:p w:rsidR="00AD4816" w:rsidRPr="00AD4816" w:rsidRDefault="00AD4816" w:rsidP="00AD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отклонения заявки на стадии рассмотрения является несоответствие участника конкурса следующим требованиям:</w:t>
      </w:r>
    </w:p>
    <w:p w:rsidR="00AD4816" w:rsidRPr="00AD4816" w:rsidRDefault="00AD4816" w:rsidP="00AD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D4816" w:rsidRPr="00AD4816" w:rsidRDefault="00AD4816" w:rsidP="00AD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участник конкурса на дату подачи заявки не получает в текущем финансовом году средства из республиканского бюджета на цели, указанные в п. 1 постановления Правительства Республики Дагестан от 14.10.2020 года. №220 «Об утверждении Порядка предоставления грантов Главы Республики Дагестан»;</w:t>
      </w:r>
    </w:p>
    <w:p w:rsidR="00AD4816" w:rsidRPr="00AD4816" w:rsidRDefault="00AD4816" w:rsidP="00AD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участник конкурса на дату подачи заявки не находится в процессе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AD4816" w:rsidRPr="00AD4816" w:rsidRDefault="00AD4816" w:rsidP="00AD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несоответствие представленных документов, указанных в п. 16-17</w:t>
      </w:r>
      <w:r w:rsidRPr="00AD4816">
        <w:rPr>
          <w:rFonts w:ascii="Calibri" w:eastAsia="Times New Roman" w:hAnsi="Calibri" w:cs="Times New Roman"/>
        </w:rPr>
        <w:t xml:space="preserve"> </w:t>
      </w: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Порядка предоставления грантов Главы Республики Дагестан, утвержденного постановлением Правительства Республики Дагестан от 14.10.2020 года №220 «Об утверждении Порядка предоставления грантов Главы Республики Дагестан», требованиям, определенным настоящим Положением, или непредставление (представление не в полном объеме) указанных документов в составе заявки;</w:t>
      </w:r>
    </w:p>
    <w:p w:rsidR="00AD4816" w:rsidRPr="00AD4816" w:rsidRDefault="00AD4816" w:rsidP="00AD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д) недостоверность информации, содержащейся в документах, представленных соискателем гранта в составе заявки.</w:t>
      </w:r>
    </w:p>
    <w:p w:rsidR="00AD4816" w:rsidRPr="00AD4816" w:rsidRDefault="00AD4816" w:rsidP="00AD48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 Порядок предоставления гранта и сроки заключения</w:t>
      </w:r>
    </w:p>
    <w:p w:rsidR="00AD4816" w:rsidRPr="00AD4816" w:rsidRDefault="00AD4816" w:rsidP="00AD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гранта осуществляется на основании соглашения. Основанием заключения соглашения о предоставлении гранта является победа в конкурсе на предоставление гранта. </w:t>
      </w:r>
    </w:p>
    <w:p w:rsidR="00AD4816" w:rsidRPr="00AD4816" w:rsidRDefault="00AD4816" w:rsidP="00AD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Соглашение заключается Министерством культуры Республики Дагестан и получателем гранта в срок не позднее 3 рабочих дней со дня принятия решения Главой Республики Дагестан.</w:t>
      </w:r>
    </w:p>
    <w:p w:rsidR="00AD4816" w:rsidRPr="00AD4816" w:rsidRDefault="00AD4816" w:rsidP="00AD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Дополнительное соглашение заключается между</w:t>
      </w:r>
      <w:r w:rsidRPr="00AD4816">
        <w:rPr>
          <w:rFonts w:ascii="Calibri" w:eastAsia="Times New Roman" w:hAnsi="Calibri" w:cs="Times New Roman"/>
        </w:rPr>
        <w:t xml:space="preserve"> </w:t>
      </w: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Министерством культуры Республики Дагестан и получателем гранта в срок не позднее 3 рабочих дней со дня наступления обстоятельств, послуживших основанием для заключения дополнительного соглашения.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Оценка эффективности реализации гранта, отчетность и контроль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осуществления получателем гранта расходов, источником финансового обеспечения которых является грант, осуществляется на основе достижения значений результатов предоставления грантов и показателей, необходимых для достижения результатов предоставления грантов, установленных соглашением между получателем гранта и Министерством культуры Республики Дагестан.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- победитель конкурса, с которым заключено соглашение о предоставлении гранта, представляет Министерству культуры Республики Дагестан в сроки, установленные соглашением о предоставлении гранта, отчетные материалы, включающие в себя: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подписанный заявителем, или руководителем организации, или лицом, исполняющим обязанности руководителя организации, отчет о расходах, источником финансового обеспечения которых является грант;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подписанный заявителем, или руководителем организации, или лицом, исполняющим обязанности руководителя организации, отчет о достижении значений результата (целевых показателей) предоставления гранта, установленных соглашением о предоставлении гранта;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подписанный заявителем, или руководителем организации, или лицом, исполняющим обязанности руководителя организации, отчет о достижении организацией контрольных точек.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Порядок, форма и сроки представления отчетности об осуществлении расходов, источником финансового обеспечения которых является грант, отчетности о достижении получателем гранта значений результатов предоставления гранта и показателей, необходимых для достижения результатов предоставления гранта, определяются соглашением.</w:t>
      </w:r>
    </w:p>
    <w:p w:rsidR="00AD4816" w:rsidRPr="00AD4816" w:rsidRDefault="00AD4816" w:rsidP="00AD48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предоставления отчетности, установленные в соглашении, не могут быть позднее, чем 1 декабря года, следующего за годом предоставления гранта.</w:t>
      </w:r>
      <w:r w:rsidRPr="00AD48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случае нецелевого использования бюджетных средств получатель гранта несет ответственность в соответствии с законодательством Российской Федерации.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 xml:space="preserve">Результаты использования гранта в области культуры и искусства должны быть представлены: 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 xml:space="preserve">в виде доклада в Совет по грантам Главы Республики Дагестан; 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в виде публикаций в средствах массовой информации;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при обсуждении на «круглых столах» и конференциях.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целей, условий и порядка предоставления грантов, осуществляется Министерством культуры Республики Дагестан и уполномоченным органом государственного финансового контроля.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случае установления в ходе проверок факта несоблюдения целей, условий и порядка предоставления гранта, а также </w:t>
      </w:r>
      <w:proofErr w:type="spellStart"/>
      <w:r w:rsidRPr="00AD4816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AD4816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предусмотренных соглашением, средства гранта подлежат возврату в доход республиканского бюджета в размере, определенном на основании выявленных нарушений: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а) на основании требования Министерства культуры Республики Дагестан - не позднее 10 календарных дней со дня получения указанного требования получателем гранта;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sz w:val="28"/>
          <w:szCs w:val="28"/>
        </w:rPr>
        <w:t>б) на основании представления и (или) предписания уполномоченного органа государственного финансового контроля - в сроки, установленные бюджетным законодательством Российской Федерации.</w:t>
      </w:r>
    </w:p>
    <w:p w:rsidR="00AD4816" w:rsidRPr="00AD4816" w:rsidRDefault="00AD4816" w:rsidP="00AD4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816" w:rsidRPr="00AD4816" w:rsidRDefault="00AD4816" w:rsidP="00AD481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>Приложение 1.</w:t>
      </w:r>
      <w:r w:rsidRPr="00AD4816">
        <w:rPr>
          <w:rFonts w:ascii="Times New Roman" w:eastAsia="Times New Roman" w:hAnsi="Times New Roman" w:cs="Times New Roman"/>
          <w:sz w:val="28"/>
          <w:szCs w:val="28"/>
        </w:rPr>
        <w:t xml:space="preserve"> СОПРОВОДИТЕЛЬНОЕ ПИСЬМО на участие в конкурсе грантов Главы Республики Дагестан в области культуры и искусства;</w:t>
      </w:r>
    </w:p>
    <w:p w:rsidR="00AD4816" w:rsidRPr="00AD4816" w:rsidRDefault="00AD4816" w:rsidP="00AD481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  <w:r w:rsidRPr="00AD4816">
        <w:rPr>
          <w:rFonts w:ascii="Times New Roman" w:eastAsia="Times New Roman" w:hAnsi="Times New Roman" w:cs="Times New Roman"/>
          <w:sz w:val="28"/>
          <w:szCs w:val="28"/>
        </w:rPr>
        <w:t>. ЗАЯВКА на участие в конкурсе грантов Главы Республики Дагестан в области культуры и искусства;</w:t>
      </w:r>
    </w:p>
    <w:p w:rsidR="00AD4816" w:rsidRPr="00AD4816" w:rsidRDefault="00AD4816" w:rsidP="00AD481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>Приложение 3.</w:t>
      </w:r>
      <w:r w:rsidRPr="00AD4816">
        <w:rPr>
          <w:rFonts w:ascii="Times New Roman" w:eastAsia="Times New Roman" w:hAnsi="Times New Roman" w:cs="Times New Roman"/>
          <w:sz w:val="28"/>
          <w:szCs w:val="28"/>
        </w:rPr>
        <w:t xml:space="preserve"> БЮДЖЕТ гранта;</w:t>
      </w:r>
    </w:p>
    <w:p w:rsidR="00AD4816" w:rsidRPr="00AD4816" w:rsidRDefault="00AD4816" w:rsidP="00AD481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>Приложение 4.</w:t>
      </w:r>
      <w:r w:rsidRPr="00AD4816">
        <w:rPr>
          <w:rFonts w:ascii="Times New Roman" w:eastAsia="Times New Roman" w:hAnsi="Times New Roman" w:cs="Times New Roman"/>
          <w:sz w:val="28"/>
          <w:szCs w:val="28"/>
        </w:rPr>
        <w:t xml:space="preserve"> ДОГОВОР о предоставлении гранта.</w:t>
      </w: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ind w:left="3686" w:firstLine="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AD4816" w:rsidRPr="00AD4816" w:rsidRDefault="00AD4816" w:rsidP="00AD4816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</w:t>
      </w:r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о конкурсе грантов</w:t>
      </w:r>
    </w:p>
    <w:p w:rsidR="00AD4816" w:rsidRPr="00AD4816" w:rsidRDefault="00AD4816" w:rsidP="00AD4816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 Республики Дагестан</w:t>
      </w:r>
    </w:p>
    <w:p w:rsidR="00AD4816" w:rsidRPr="00AD4816" w:rsidRDefault="00AD4816" w:rsidP="00AD4816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культуры и искусства</w:t>
      </w:r>
    </w:p>
    <w:p w:rsidR="00AD4816" w:rsidRPr="00AD4816" w:rsidRDefault="00AD4816" w:rsidP="00AD4816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СОПРОВОДИТЕЛЬНОЕ ПИСЬМО</w:t>
      </w:r>
    </w:p>
    <w:p w:rsidR="00AD4816" w:rsidRPr="00AD4816" w:rsidRDefault="00AD4816" w:rsidP="00AD4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участие в конкурсе грантов</w:t>
      </w:r>
    </w:p>
    <w:p w:rsidR="00AD4816" w:rsidRPr="00AD4816" w:rsidRDefault="00AD4816" w:rsidP="00AD4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 Республики Дагестан</w:t>
      </w:r>
    </w:p>
    <w:p w:rsidR="00AD4816" w:rsidRPr="00AD4816" w:rsidRDefault="00AD4816" w:rsidP="00AD4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культуры и искусства</w:t>
      </w: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__________________________________________________________ направляю Заявку </w:t>
      </w: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D48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(ФИО соискателя (или название организации-соискателя гранта)</w:t>
      </w: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конкурсе </w:t>
      </w:r>
      <w:proofErr w:type="spellStart"/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грантовых</w:t>
      </w:r>
      <w:proofErr w:type="spellEnd"/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 Главы Республики Дагестан в области культуры и искусства в номинации: ________________________________________________________</w:t>
      </w: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 поданного мной проекта на конкурс _____________________________________                           </w:t>
      </w:r>
      <w:proofErr w:type="gramStart"/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D4816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End"/>
      <w:r w:rsidRPr="00AD4816">
        <w:rPr>
          <w:rFonts w:ascii="Times New Roman" w:eastAsia="Times New Roman" w:hAnsi="Times New Roman" w:cs="Times New Roman"/>
          <w:color w:val="000000"/>
          <w:sz w:val="16"/>
          <w:szCs w:val="16"/>
        </w:rPr>
        <w:t>дать название)</w:t>
      </w: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 письмом подтверждаю, что все представленные в Заявке сведения и информация, достоверны. </w:t>
      </w:r>
    </w:p>
    <w:p w:rsidR="00AD4816" w:rsidRPr="00AD4816" w:rsidRDefault="00AD4816" w:rsidP="00AD4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С условиями конкурса согласно Положению о конкурсе знаком(а) и полностью согласен(на). </w:t>
      </w:r>
    </w:p>
    <w:p w:rsidR="00AD4816" w:rsidRPr="00AD4816" w:rsidRDefault="00AD4816" w:rsidP="00AD4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проект будет признан победителем, гарантирую целевое использование средств гранта. </w:t>
      </w: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Приложение: </w:t>
      </w: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документов, приложенных к заявке </w:t>
      </w:r>
    </w:p>
    <w:p w:rsidR="00AD4816" w:rsidRPr="00AD4816" w:rsidRDefault="00AD4816" w:rsidP="00AD4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Обязательные документы</w:t>
      </w: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4816" w:rsidRPr="00AD4816" w:rsidRDefault="00AD4816" w:rsidP="00AD4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физических лиц:</w:t>
      </w:r>
    </w:p>
    <w:p w:rsidR="00AD4816" w:rsidRPr="00AD4816" w:rsidRDefault="00AD4816" w:rsidP="00AD48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заявки по установленной форме – 1 экз. </w:t>
      </w:r>
    </w:p>
    <w:p w:rsidR="00AD4816" w:rsidRPr="00AD4816" w:rsidRDefault="00AD4816" w:rsidP="00AD48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по установленной форме – 1 экз.</w:t>
      </w:r>
    </w:p>
    <w:p w:rsidR="00AD4816" w:rsidRPr="00AD4816" w:rsidRDefault="00AD4816" w:rsidP="00AD4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юридических лиц:</w:t>
      </w:r>
    </w:p>
    <w:p w:rsidR="00AD4816" w:rsidRPr="00AD4816" w:rsidRDefault="00AD4816" w:rsidP="00AD481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регистрации - 1 экз.</w:t>
      </w:r>
    </w:p>
    <w:p w:rsidR="00AD4816" w:rsidRPr="00AD4816" w:rsidRDefault="00AD4816" w:rsidP="00AD481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тех листов Устава организации, в которых определены цели, задачи, основная деятельность организации – 1 экз.</w:t>
      </w:r>
    </w:p>
    <w:p w:rsidR="00AD4816" w:rsidRPr="00AD4816" w:rsidRDefault="00AD4816" w:rsidP="00AD481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баланса организации за последний отчетный период с отметкой налоговой инспекции – 1 экз. </w:t>
      </w:r>
    </w:p>
    <w:p w:rsidR="00AD4816" w:rsidRPr="00AD4816" w:rsidRDefault="00AD4816" w:rsidP="00AD481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Справки, предусмотренные пунктом 16 Порядка предоставления грантов Главы Республики Дагестан, согласно Постановления Правительства РД от 14.10.2020г. №220 «Об утверждении Порядка предоставления грантов Главы Республики Дагестан».</w:t>
      </w:r>
    </w:p>
    <w:p w:rsidR="00AD4816" w:rsidRPr="00AD4816" w:rsidRDefault="00AD4816" w:rsidP="00AD48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Организации, которые ранее не вели финансовую деятельность, представляют справку, заверенную в налоговой инспекции</w:t>
      </w: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D4816" w:rsidRPr="00AD4816" w:rsidRDefault="00AD4816" w:rsidP="00AD48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случае, если балансовый отчет выслан по почте в налоговую инспекцию, следует представить копию балансового отчета и копию описи вложения в заказное письмо, если по электронной почте – квитанцию о приеме в электронном виде.</w:t>
      </w:r>
    </w:p>
    <w:p w:rsidR="00AD4816" w:rsidRPr="00AD4816" w:rsidRDefault="00AD4816" w:rsidP="00AD48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Для проектов, которые будут выполняться двумя и более организациями в партнерстве - Договор (Соглашение) о сотрудничестве по проекту.</w:t>
      </w: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Необязательные (дополнительные) документы</w:t>
      </w: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Копии публикаций или телепередач. </w:t>
      </w: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Отзывы читателей и зрителей.</w:t>
      </w: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Дата</w:t>
      </w:r>
    </w:p>
    <w:p w:rsidR="00AD4816" w:rsidRPr="00AD4816" w:rsidRDefault="00AD4816" w:rsidP="00AD48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/Печать/</w:t>
      </w:r>
    </w:p>
    <w:p w:rsidR="002A1C67" w:rsidRDefault="002A1C67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Pr="00AD4816" w:rsidRDefault="00AD4816" w:rsidP="00AD4816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Приложение№ 2</w:t>
      </w:r>
    </w:p>
    <w:p w:rsidR="00AD4816" w:rsidRPr="00AD4816" w:rsidRDefault="00AD4816" w:rsidP="00AD4816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</w:t>
      </w:r>
      <w:r w:rsidRPr="00AD4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о конкурсе грантов</w:t>
      </w:r>
    </w:p>
    <w:p w:rsidR="00AD4816" w:rsidRPr="00AD4816" w:rsidRDefault="00AD4816" w:rsidP="00AD4816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 Республики Дагестан</w:t>
      </w:r>
    </w:p>
    <w:p w:rsidR="00AD4816" w:rsidRPr="00AD4816" w:rsidRDefault="00AD4816" w:rsidP="00AD4816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культуры и искусства</w:t>
      </w:r>
    </w:p>
    <w:p w:rsidR="00AD4816" w:rsidRPr="00AD4816" w:rsidRDefault="00AD4816" w:rsidP="00AD4816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</w:t>
      </w:r>
    </w:p>
    <w:p w:rsidR="00AD4816" w:rsidRPr="00AD4816" w:rsidRDefault="00AD4816" w:rsidP="00AD48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участие в конкурсе грантов</w:t>
      </w:r>
    </w:p>
    <w:p w:rsidR="00AD4816" w:rsidRPr="00AD4816" w:rsidRDefault="00AD4816" w:rsidP="00AD48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 Республики Дагестан</w:t>
      </w:r>
    </w:p>
    <w:p w:rsidR="00AD4816" w:rsidRPr="00AD4816" w:rsidRDefault="00AD4816" w:rsidP="00AD48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культуры и искусства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Исходная информация о проекте и соискателе гранта: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4860"/>
        <w:gridCol w:w="4560"/>
      </w:tblGrid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проекта: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Соискатель: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 проведения проекта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Продолжительность проекта (не меньше 6 не больше 11 календарных месяцев):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Предпочтительная дата начала: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Общая стоимость проекта </w:t>
            </w:r>
            <w:r w:rsidRPr="00AD48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(в рублях)</w:t>
            </w: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Адрес, включая почтовый индекс: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Контактный телефон: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Банковская информация для перечисления  средств гранта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руководителя организации (в случае, если соискатель юридическое лицо):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Контактный телефон: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руководителя проекта: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Телефон: </w:t>
            </w:r>
            <w:r w:rsidRPr="00AD481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Факс: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бухгалтера проекта (в случае, если соискатель юридическое лицо):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Контактный телефон: 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4816" w:rsidRPr="00AD4816" w:rsidTr="001873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Укажите имена и контактную информацию двух людей или организаций, с кем Вы работали в последние два года, и кто может дать вам рекомендацию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Аннотация проекта.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раздел представляет собой краткое (в несколько предложениях) описание самого важного, ради чего предпринимается проект и того, что в результате выполнения проекта будет достигнуто. Нужно указать: 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(1) цели и задачи проекта, 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(2) описание основных мероприятий  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(3) ожидаемые результаты.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Постановка проблемы (не более 1,5 стр.).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Опишите конкретные проблемы, на решение которых направлен Ваш проект. Каждая проблема должна быть решаема в рамках проекта и носить конкретный, не </w:t>
      </w: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глобальный характер. Дайте обоснование социальной важности и остроты каждой проблемы в настоящее время. Дайте краткий анализ законодательной или нормативной базы, которая регулирует каждую проблему. Покажите, что данная проблема может быть решена на республиканском уровне. Укажите, чьи интересы затрагивает решение данных проблем и как именно, в том числе, для кого делается ваш проект (целевая группа проекта).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Описание проектной деятельности (не менее 3 и не более 6-ти страниц).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последовательное описание выполнения проекта. Описание должно содержать логически связанные мероприятия проекта.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План выполнения и оценки результативности проекта: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(задачи должны быть ориентированы на достижение значимых изменений проблемной ситуации).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проекта для решения поставленной задачи (технология и механизм достижения поставленных задач проекта и описание основных мероприятий проекта в их логической взаимосвязи).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выполнения. 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(что будет достигнуто) и продукты (что будет произведено, например, новый нормативный акт, брошюра и т.п.). 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результативности (каким образом можно будет подтвердить, что результат проекта достигнут).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907"/>
        <w:gridCol w:w="1629"/>
        <w:gridCol w:w="1980"/>
        <w:gridCol w:w="1847"/>
      </w:tblGrid>
      <w:tr w:rsidR="00AD4816" w:rsidRPr="00AD4816" w:rsidTr="0018731E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Задача</w:t>
            </w:r>
          </w:p>
          <w:p w:rsidR="00AD4816" w:rsidRPr="00AD4816" w:rsidRDefault="00AD4816" w:rsidP="00AD4816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(задачи должны быть ориентированы на достижение значимых изменений проблемной ситуации).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48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проекта для решения поставленной задачи</w:t>
            </w: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(технология и механизм достижения поставленных задач проекта и описание основных мероприятий проекта в их логической взаимосвязи).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</w:t>
            </w: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(что будет достигнуто) </w:t>
            </w:r>
            <w:r w:rsidRPr="00AD48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 продукты</w:t>
            </w: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(что будет произведено, например, новый нормативный акт, брошюра и т.п.).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tabs>
                <w:tab w:val="left" w:pos="222"/>
              </w:tabs>
              <w:snapToGrid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 результативности</w:t>
            </w: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D4816" w:rsidRPr="00AD4816" w:rsidRDefault="00AD4816" w:rsidP="00AD4816">
            <w:pPr>
              <w:tabs>
                <w:tab w:val="left" w:pos="222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48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(каким образом можно будет подтвердить, что результат проекта достигнут).</w:t>
            </w:r>
          </w:p>
        </w:tc>
      </w:tr>
      <w:tr w:rsidR="00AD4816" w:rsidRPr="00AD4816" w:rsidTr="0018731E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4816" w:rsidRPr="00AD4816" w:rsidRDefault="00AD4816" w:rsidP="00AD481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4816" w:rsidRPr="00AD4816" w:rsidRDefault="00AD4816" w:rsidP="00AD4816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816" w:rsidRPr="00AD4816" w:rsidRDefault="00AD4816" w:rsidP="00AD4816">
            <w:pPr>
              <w:snapToGrid w:val="0"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Исполнители проекта. 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Краткое описание квалификации, профессионального опыта и обязанностей в рамках проекта ведущих исполнителей (1/2 или 2/3 стр. на каждое описание). 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Описание опыта соискателя гранта (коллектива) или организации-соискателя в области предполагаемого проекта.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Соответствующий опыт соискателя (коллектива) гранта или организации-соискателя - краткое описание подобных проектов и деятельности, осуществленных ими в прошлом, что может служить подтверждением опыта, квалификации и знания специфики выполнения предлагаемого проекта. Необходимо также указать охват читательской (зрительской, </w:t>
      </w:r>
      <w:proofErr w:type="spellStart"/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слушательской</w:t>
      </w:r>
      <w:proofErr w:type="spellEnd"/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) аудитории и механизмы обратной связи. 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опыта представляется на каждого участника проекта.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Обоснование и пояснение к бюджету. 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этом разделе необходимо представить детальное пояснение к каждой статье бюджета – каким образом были произведены расчеты по статье, а также обоснование необходимости расходов по каждой статье. </w:t>
      </w:r>
    </w:p>
    <w:p w:rsidR="00AD4816" w:rsidRPr="00AD4816" w:rsidRDefault="00AD4816" w:rsidP="00AD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81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 по составлению бюджета содержится в инструкции по составлению бюджета проекта (</w:t>
      </w:r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см. в приложении 3 – форма бюджета в MS </w:t>
      </w:r>
      <w:proofErr w:type="spellStart"/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Excel</w:t>
      </w:r>
      <w:proofErr w:type="spellEnd"/>
      <w:r w:rsidRPr="00AD4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</w:t>
      </w: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Pr="00AD4816" w:rsidRDefault="00AD4816" w:rsidP="00AD4816">
      <w:pPr>
        <w:spacing w:before="100" w:beforeAutospacing="1" w:after="0" w:line="240" w:lineRule="auto"/>
        <w:ind w:firstLine="3828"/>
        <w:jc w:val="righ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AD4816">
        <w:rPr>
          <w:rFonts w:ascii="Times New Roman" w:eastAsia="Times New Roman" w:hAnsi="Times New Roman" w:cs="Times New Roman"/>
          <w:sz w:val="18"/>
          <w:szCs w:val="18"/>
          <w:lang w:eastAsia="en-US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3</w:t>
      </w:r>
    </w:p>
    <w:p w:rsidR="00AD4816" w:rsidRPr="00AD4816" w:rsidRDefault="00AD4816" w:rsidP="00AD481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AD481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к Положению</w:t>
      </w:r>
      <w:r w:rsidRPr="00AD4816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</w:t>
      </w:r>
      <w:r w:rsidRPr="00AD481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о конкурсе грантов</w:t>
      </w:r>
    </w:p>
    <w:p w:rsidR="00AD4816" w:rsidRPr="00AD4816" w:rsidRDefault="00AD4816" w:rsidP="00AD481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AD481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Главы Республики Дагестан</w:t>
      </w:r>
    </w:p>
    <w:p w:rsidR="00AD4816" w:rsidRPr="00AD4816" w:rsidRDefault="00AD4816" w:rsidP="00AD481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AD481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в области культуры и искусства</w:t>
      </w:r>
    </w:p>
    <w:p w:rsidR="00AD4816" w:rsidRPr="00AD4816" w:rsidRDefault="00AD4816" w:rsidP="00AD48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  <w:r w:rsidRPr="00AD4816">
        <w:rPr>
          <w:noProof/>
        </w:rPr>
        <w:drawing>
          <wp:inline distT="0" distB="0" distL="0" distR="0" wp14:anchorId="0614FAA1" wp14:editId="6DDF9E78">
            <wp:extent cx="5292090" cy="79248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714" cy="793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16" w:rsidRPr="00AD4816" w:rsidRDefault="00AD4816" w:rsidP="002A1C67">
      <w:pPr>
        <w:rPr>
          <w:rFonts w:ascii="Times New Roman" w:hAnsi="Times New Roman" w:cs="Times New Roman"/>
          <w:sz w:val="16"/>
          <w:szCs w:val="16"/>
        </w:rPr>
      </w:pPr>
    </w:p>
    <w:p w:rsidR="00AD4816" w:rsidRDefault="00AD4816" w:rsidP="00AD4816">
      <w:pPr>
        <w:spacing w:before="100" w:beforeAutospacing="1" w:after="0" w:line="240" w:lineRule="auto"/>
        <w:ind w:firstLine="3828"/>
        <w:jc w:val="righ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AD4816" w:rsidRPr="00AD4816" w:rsidRDefault="00AD4816" w:rsidP="00AD4816">
      <w:pPr>
        <w:spacing w:before="100" w:beforeAutospacing="1" w:after="0" w:line="240" w:lineRule="auto"/>
        <w:ind w:firstLine="3828"/>
        <w:jc w:val="righ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AD4816">
        <w:rPr>
          <w:rFonts w:ascii="Times New Roman" w:eastAsia="Times New Roman" w:hAnsi="Times New Roman" w:cs="Times New Roman"/>
          <w:sz w:val="18"/>
          <w:szCs w:val="18"/>
          <w:lang w:eastAsia="en-US"/>
        </w:rPr>
        <w:t>Приложение № 4</w:t>
      </w:r>
    </w:p>
    <w:p w:rsidR="00AD4816" w:rsidRPr="00AD4816" w:rsidRDefault="00AD4816" w:rsidP="00AD481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AD481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к Положению</w:t>
      </w:r>
      <w:r w:rsidRPr="00AD4816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</w:t>
      </w:r>
      <w:r w:rsidRPr="00AD481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о конкурсе грантов</w:t>
      </w:r>
    </w:p>
    <w:p w:rsidR="00AD4816" w:rsidRPr="00AD4816" w:rsidRDefault="00AD4816" w:rsidP="00AD481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AD481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Главы Республики Дагестан</w:t>
      </w:r>
    </w:p>
    <w:p w:rsidR="00AD4816" w:rsidRPr="00AD4816" w:rsidRDefault="00AD4816" w:rsidP="00AD481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</w:pPr>
      <w:r w:rsidRPr="00AD4816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в области культуры и искусства</w:t>
      </w:r>
    </w:p>
    <w:p w:rsidR="00AD4816" w:rsidRPr="00AD4816" w:rsidRDefault="00AD4816" w:rsidP="00AD48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:rsidR="00AD4816" w:rsidRPr="00AD4816" w:rsidRDefault="00AD4816" w:rsidP="00AD4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D48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Договор о выделении гранта</w:t>
      </w:r>
      <w:r w:rsidRPr="00AD48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</w:t>
      </w:r>
    </w:p>
    <w:p w:rsidR="00AD4816" w:rsidRPr="00AD4816" w:rsidRDefault="00AD4816" w:rsidP="00AD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г. Махачкала                                                                                                                 </w:t>
      </w:r>
      <w:proofErr w:type="gramStart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«</w:t>
      </w:r>
      <w:proofErr w:type="gram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   » ____________20 _ г.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Уполномоченный Главы Республики Дагестан, именуемый в дальнейшем - «Уполномоченный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>», в лице _______________________________________________________________, действующего на основании Положения, с одной стороны, и __________________________________________________________________________________________________________________________________________________________________________________________,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i/>
          <w:sz w:val="20"/>
          <w:szCs w:val="20"/>
        </w:rPr>
        <w:t>(полное наименование контрагента)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именуемое (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>) в дальнейшем «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», в лице _________________________________________________________________________________________, действующего на основании ____________________________________________________, с другой стороны, 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i/>
          <w:sz w:val="20"/>
          <w:szCs w:val="20"/>
        </w:rPr>
        <w:t>(указывается документ и его реквизиты)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I. Предмет договора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1.1. Уполномоченный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передает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Грантополучателю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для целевого использования финансовые средства, а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обязуется принять грант и распорядиться им в соответствии с целями, условиями и в порядке, закрепленными настоящим договором.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1.2. Предмет договора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II. Цели гранта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2.1. Подробное описание целей гранта дается в календарном плане работы (приложение N 1), который согласован сторонами.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2.2 Календарный план работ не может быть изменен Уполномоченным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или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Грантополучателем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в одностороннем порядке.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III. Состав гранта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3.1. В состав гранта входят денежные средства в размере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i/>
          <w:sz w:val="20"/>
          <w:szCs w:val="20"/>
        </w:rPr>
        <w:t>(сумма цифрами и прописью)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которые   передаются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Грантополучателю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путем   перечисления   на расчетный счет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>, согласно   утвержденной смете расходов по гранту, в соответствии с приложением 2 к настоящему договору.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3.2. Состав гранта не может быть изменен ни одной из сторон настоящего договора в одностороннем порядке.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 xml:space="preserve">IV. Права и обязанности Уполномоченного </w:t>
      </w:r>
      <w:proofErr w:type="spellStart"/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грантодателя</w:t>
      </w:r>
      <w:proofErr w:type="spellEnd"/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4.1. Уполномоченный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обязуется передать грант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Грантополучателю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в полном объеме и в сроки в соответствии с условиями, определенными настоящим договором. Уполномоченный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не вправе изменять указанные условия в одностороннем порядке.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4.2. Уполномоченный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не вправе вмешиваться в деятельность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>, связанную с реализацией настоящего договора.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4.3 Уполномоченный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 контроль за целевым использованием гранта и надлежащим выполнением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Грантополучателем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календарного плана работы.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 xml:space="preserve">V. Права и обязанности </w:t>
      </w:r>
      <w:proofErr w:type="spellStart"/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Грантополучателя</w:t>
      </w:r>
      <w:proofErr w:type="spellEnd"/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5.1.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обязуется использовать грант исключительно на цели, определенные настоящим договором.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5.2.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обязуется реализовать работы, определенные календарным планом, в полном объеме и в установленные настоящим договором сроки.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5.3.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не вправе произвольно изменять назначение статей расходов, утвержденной настоящим договором сметы расходов.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5.4.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в пределах утвержденной сметы расходов вправе по своему усмотрению привлекать к выполнению работ, предусмотренных календарным планом, третьих лиц (граждан и организации).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5.5.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обязуется не использовать грант для коммерческих целей.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5.6.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обязуется вести раздельный учет средств, полученных на основе настоящего договора, от других средств, которыми он владеет и пользуется.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5.7.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обязуется после окончания срока договора возвратить Уполномоченному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неиспользованную часть денежных средств, переданных по гранту.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VI. Отчетность и контроль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6.1. Устанавливаются следующие формы отчетности об использовании гранта и выполнении работ, предусмотренных календарным планом: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6.1.1. Текущие (промежуточные) и итоговые письменные отчеты о выполнении работ, предусмотренных календарным планом, форма которых установлена соответственно в приложениях NN 3, 4 к Положению: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а) текущие (промежуточные) письменные отчеты предоставляются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_________________________________________________________________;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                 (указать периодичность)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б) итоговый письменный   отчет предоставляется   не позднее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(указать срок)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6.1.2. Финансовый отчет об использовании средств гранта (приложение N 5 к Положению) предоставляется ежеквартально на каждое первое число квартала нарастающим итогом, начиная с квартала, следующего за датой финансирования из бюджета.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6.2. Контроль за использованием денежных средств, а также за выполнением работ, предусмотренных календарным планом работ, осуществляется Уполномоченным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на основе отчетов, указанных в пункте 6.1 настоящего Договора.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VII. Ответственность сторон</w:t>
      </w:r>
    </w:p>
    <w:p w:rsidR="00AD4816" w:rsidRPr="00AD4816" w:rsidRDefault="00AD4816" w:rsidP="00AD48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7.1. Стороны несут ответственность за ненадлежащее исполнение своих обязанностей по настоящему договору в соответствии с законодательством Российской Федерации, законодательством Республики Дагестан, Указом Президента Республики Дагестан «О грантах Главы Республики Дагестан» от 14 июля 2015 г. № 151, Постановлением Правительства Республики Дагестан</w:t>
      </w: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«Об утверждении Положения о порядке присуждения грантов Главы Республики Дагестан» от 26 октября </w:t>
      </w:r>
      <w:smartTag w:uri="urn:schemas-microsoft-com:office:smarttags" w:element="metricconverter">
        <w:smartTagPr>
          <w:attr w:name="ProductID" w:val="2007 г"/>
        </w:smartTagPr>
        <w:r w:rsidRPr="00AD4816">
          <w:rPr>
            <w:rFonts w:ascii="Times New Roman" w:eastAsia="Times New Roman" w:hAnsi="Times New Roman" w:cs="Times New Roman"/>
            <w:sz w:val="20"/>
            <w:szCs w:val="20"/>
          </w:rPr>
          <w:t>2007 г</w:t>
        </w:r>
      </w:smartTag>
      <w:r w:rsidRPr="00AD4816">
        <w:rPr>
          <w:rFonts w:ascii="Times New Roman" w:eastAsia="Times New Roman" w:hAnsi="Times New Roman" w:cs="Times New Roman"/>
          <w:sz w:val="20"/>
          <w:szCs w:val="20"/>
        </w:rPr>
        <w:t>. № 293.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7.2. В случае установления Уполномоченным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факта нецелевого использования средств гранта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в месячный срок с момента получения требования Уполномоченного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обязан вернуть в республиканский бюджет Республики Дагестан средства, израсходованные не по целевому назначению.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7.3. За нарушение сроков предоставления текущих (промежуточных) и итоговых письменных отчетов об использовании гранта, выполнения работ и (или) возврата в республиканский бюджет Республики Дагестан, израсходованных не по целевому назначению средств гранта,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уплачивает Уполномоченному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штраф в размере одной трехсотой действующей на день уплаты ставки рефинансирования Центрального банка Российской Федерации от размера предоставленного гранта за каждый день просрочки.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VIII. Досрочное расторжение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8.1. Договор может быть расторгнут досрочно: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8.1.1. По соглашению сторон.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8.1.2. В судебном порядке.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8.1.3. В случае досрочного прекращения действия настоящего договора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отчитывается за использование фактически полученных денежных средств в порядке, установленном разделом VI настоящего договора.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IX. Изменение (дополнение) договора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9.1. Изменение (дополнение) договора производится по соглашению сторон в письменной форме.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X. Разрешение споров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10.1. В случае возникновения споров по настоящему договору Уполномоченный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принимают все меры к разрешению их путем переговоров.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10.2. В случае невозможности урегулирования споров по настоящему договору путем переговоров такие споры разрешаются в соответствии с законодательством Российской Федерации.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XI. Заключительные положения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lastRenderedPageBreak/>
        <w:t>11.1. Настоящий договор вступает в силу с момента подписания и действует до _____________________ 200_ г.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11.2. Настоящий договор составлен в двух подлинных экземплярах, по одному для каждой из сторон.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XII. Юридические адреса, расчетные счета и подписи сторон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4816" w:rsidRPr="00AD4816" w:rsidRDefault="00AD4816" w:rsidP="00AD4816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D4816">
        <w:rPr>
          <w:rFonts w:ascii="Times New Roman" w:eastAsia="Times New Roman" w:hAnsi="Times New Roman" w:cs="Times New Roman"/>
          <w:sz w:val="20"/>
          <w:szCs w:val="20"/>
        </w:rPr>
        <w:tab/>
        <w:t xml:space="preserve">Уполномоченный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:                                                         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М.П.                                                                                                                                            М.П.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Приложение N 1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к Договору о предоставлении гранта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от __________ 20__ г. N ____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КАЛЕНДАРНЫЙ ПЛАН РАБОТ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05"/>
        <w:gridCol w:w="2430"/>
        <w:gridCol w:w="2700"/>
      </w:tblGrid>
      <w:tr w:rsidR="00AD4816" w:rsidRPr="00AD4816" w:rsidTr="0018731E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работ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  </w:t>
            </w: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D4816">
        <w:rPr>
          <w:rFonts w:ascii="Times New Roman" w:eastAsia="Times New Roman" w:hAnsi="Times New Roman" w:cs="Times New Roman"/>
          <w:sz w:val="20"/>
          <w:szCs w:val="20"/>
        </w:rPr>
        <w:tab/>
        <w:t xml:space="preserve">Уполномоченный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:                                                         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Министр культуры РД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Бутаева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З.А.</w:t>
      </w:r>
    </w:p>
    <w:p w:rsidR="00AD4816" w:rsidRPr="00AD4816" w:rsidRDefault="00AD4816" w:rsidP="00AD4816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М.П.                                                                                                           М.П.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Приложение N 2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к Договору о предоставлении гранта 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от __________ 20__ г. N ____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СМЕТА РАСХОДОВ ГРАНТА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2835"/>
        <w:gridCol w:w="2835"/>
      </w:tblGrid>
      <w:tr w:rsidR="00AD4816" w:rsidRPr="00AD4816" w:rsidTr="0018731E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Статья расходов и   </w:t>
            </w: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расчет платежа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платежа по   </w:t>
            </w: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календарному плану </w:t>
            </w:r>
          </w:p>
        </w:tc>
      </w:tr>
      <w:tr w:rsidR="00AD4816" w:rsidRPr="00AD4816" w:rsidTr="0018731E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D4816">
        <w:rPr>
          <w:rFonts w:ascii="Times New Roman" w:eastAsia="Times New Roman" w:hAnsi="Times New Roman" w:cs="Times New Roman"/>
          <w:sz w:val="20"/>
          <w:szCs w:val="20"/>
        </w:rPr>
        <w:tab/>
        <w:t xml:space="preserve">Уполномоченный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:                                                         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Министр культуры РД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Бутаева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З.А.</w:t>
      </w:r>
    </w:p>
    <w:p w:rsidR="00AD4816" w:rsidRPr="00AD4816" w:rsidRDefault="00AD4816" w:rsidP="00AD4816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М.П.                                                                                                           М.П.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Приложение N 3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к Договору о предоставлении гранта 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от __________ 20__ г. N ____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ОТЧЕТ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о выполнении календарного плана работ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с _____________________________ 20__ г.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по ____________________________ 20__ г.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Отчет содержит следующие основные характеристики и материалы: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1. Указание соответствующей позиции (позиций) календарного плана работ.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2. Оценочное описание произведенных (не 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 в виде исследований, подготовленных документов или материалов, опубликованных материалов, иллюстрированных, видео-, аудио- и прочих согласованных с Уполномоченным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результатов они прилагаются в копиях или оригинале к данному отчету.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3. Перечень заключенных (расторгнутых) в данный период договоров (в том числе трудовых), соглашений с указанием сторон. Копии указанных документов прилагаются к данному отчету.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4. Перечень проведенных мероприятий в рамках данного периода с указанием срока, места и участников их проведения.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5. Копии информационно-рекламных материалов либо материалов с негативной оценкой о гранте, опубликованных (разосланных) при участии (без участия)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за данный период.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6. Другая информация, имеющая отношение к данному гранту, которая имеется в распоряжении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7. Называемые в отчете имена или организации сопровождаются указанием официальных контактных телефонов и юридических адресов.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8. Называемые в отчете публикации сопровождаются указанием печатного органа.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Приложение N 4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к Договору о предоставлении гранта 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от __________ 20__ г. N ____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ИТОГОВЫЙ ОТЧЕТ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о выполнении календарного плана работ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с ___________________________ 20__ г.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lastRenderedPageBreak/>
        <w:t>по __________________________ 20__ г.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Отчет содержит следующие основные характеристики и материалы: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1. Оценочное описание произведенных (не 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 в виде исследований, подготовленных документов или материалов, опубликованных материалов, иллюстрированных, видео-, аудио- и прочих согласованных с Уполномоченным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грантодателя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результатов, они прилагаются в копиях или оригинале к данному отчету.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2. Перечень заключенных (расторгнутых) в данный период договоров (в том числе трудовых), соглашений с указанием сторон. Копии указанных документов прилагаются к данному отчету.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3. Перечень проведенных мероприятий в рамках данного периода с указанием срока, места и участников их проведения.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4. Копии информационно-рекламных материалов либо материалов с негативной оценкой о гранте, опубликованных (разосланных) при участии (без участия)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за данный период.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5. Другая информация, имеющая отношение к данному гранту, которая имеется в распоряжении </w:t>
      </w: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Грантополучателя</w:t>
      </w:r>
      <w:proofErr w:type="spellEnd"/>
      <w:r w:rsidRPr="00AD481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6. Называемые в отчете имена или организации сопровождаются указанием официальных контактных телефонов и юридических адресов.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7. Называемые в отчете публикации сопровождаются указанием печатного органа.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8. Резюме о необходимости продолжения работ, предложения по их оптимизации.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Приложение N 5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к Договору о предоставлении гранта 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от __________ 20__ г. N ____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b/>
          <w:sz w:val="20"/>
          <w:szCs w:val="20"/>
        </w:rPr>
        <w:t>ФИНАНСОВЫЙ ОТЧЕТ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на __________________________ 20__ г.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а) за отчетный период получено всего ________________________.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(указывается в рублях)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б) из них использовано всего ________________________________.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(указывается в рублях)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в) остаток по отчетному периоду ______________________________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     (указывается свободный остаток средств в рублях,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 xml:space="preserve">      полученных и еще не использованных за отчетный период)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50"/>
        <w:gridCol w:w="1485"/>
        <w:gridCol w:w="1890"/>
        <w:gridCol w:w="1890"/>
      </w:tblGrid>
      <w:tr w:rsidR="00AD4816" w:rsidRPr="00AD4816" w:rsidTr="0018731E">
        <w:trPr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Статья  </w:t>
            </w: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расходов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Запланировано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Поступило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>Израсходовано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Остаток   </w:t>
            </w:r>
          </w:p>
        </w:tc>
      </w:tr>
      <w:tr w:rsidR="00AD4816" w:rsidRPr="00AD4816" w:rsidTr="0018731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  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     </w:t>
            </w:r>
          </w:p>
        </w:tc>
      </w:tr>
      <w:tr w:rsidR="00AD4816" w:rsidRPr="00AD4816" w:rsidTr="0018731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>«Зарплата»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Обязательные начисления на зарплату":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>«Услуги связи (телефон, факс, почта, электронная почта)»: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>«Канцелярские товары»: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«Транспортные расходы»:</w:t>
            </w:r>
          </w:p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4816" w:rsidRPr="00AD4816" w:rsidTr="0018731E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«Обслуживание техники, </w:t>
            </w:r>
            <w:r w:rsidRPr="00AD48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приобретение расходных материалов»: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816" w:rsidRPr="00AD4816" w:rsidRDefault="00AD4816" w:rsidP="00AD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1. В графе 1 указывается статья расходов, утвержденных сметой расходов гранта.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2. В графе 2 указывается сумма, запланированная в смете расходов гранта по данной статье расходов.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3. В графе 3 указывается сумма фактических поступлений за отчетный период.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4. В графе 4 указывается сумма израсходованных за отчетный период средств.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5. В графе 5 указывается свободный остаток средств, неиспользованных по данному периоду.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6. К отчету прилагаются: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6.1. По разделу «Зарплата»: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копии корешков, чеков из чековой книжки (при этом в справке указывается совокупная сумма заработной платы, снятой в банке на работников, занятых по данному гранту);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копии расходных именных ордеров Б;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копии платежных документов по взносам в бюджет исчисленного подоходного налога.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6.2. По разделу «Обязательные начисления на зарплату»: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копии банковских платежных документов по взносам в Пенсионный фонд, в фонды социального и медицинского страхования, фонд занятости (при этом в справке указывается совокупная сумма обязательных взносов и платежей, относящаяся к работникам, занятым по данному гранту).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6.3. По разделу «Аренда помещений»: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копии банковских платежных документов.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6.4. По разделу «Услуги связи (телефон, факс, почта, электронная почта)»: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копии банковских платежных документов;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квитанции.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6.5. По разделу «Канцелярские товары»: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копии банковских платежных документов;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квитанции и чеки.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6.6. По разделу «Транспортные расходы»: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копии банковских платежных документов;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копии именных расходных ордеров;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квитанции (чеки).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6.7. По разделу «Обслуживание техники, приобретение расходных материалов»: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копии банковских платежных документов;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копии именных расходных ордеров;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- квитанции (чеки) и другое (перечень определяется сторонами).</w:t>
      </w: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D4816">
        <w:rPr>
          <w:rFonts w:ascii="Times New Roman" w:eastAsia="Times New Roman" w:hAnsi="Times New Roman" w:cs="Times New Roman"/>
          <w:sz w:val="20"/>
          <w:szCs w:val="20"/>
        </w:rPr>
        <w:t>Грантополучатель</w:t>
      </w:r>
      <w:proofErr w:type="spellEnd"/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4816" w:rsidRPr="00AD4816" w:rsidRDefault="00AD4816" w:rsidP="00AD4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4816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p w:rsidR="00AD4816" w:rsidRPr="00C85A09" w:rsidRDefault="00AD4816" w:rsidP="002A1C67">
      <w:pPr>
        <w:rPr>
          <w:rFonts w:ascii="Times New Roman" w:hAnsi="Times New Roman" w:cs="Times New Roman"/>
          <w:sz w:val="28"/>
          <w:szCs w:val="24"/>
        </w:rPr>
      </w:pPr>
    </w:p>
    <w:sectPr w:rsidR="00AD4816" w:rsidRPr="00C85A09" w:rsidSect="00AD4816">
      <w:headerReference w:type="default" r:id="rId12"/>
      <w:pgSz w:w="11906" w:h="16838"/>
      <w:pgMar w:top="1061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E2" w:rsidRDefault="005A5AE2" w:rsidP="00EC637D">
      <w:pPr>
        <w:spacing w:after="0" w:line="240" w:lineRule="auto"/>
      </w:pPr>
      <w:r>
        <w:separator/>
      </w:r>
    </w:p>
  </w:endnote>
  <w:endnote w:type="continuationSeparator" w:id="0">
    <w:p w:rsidR="005A5AE2" w:rsidRDefault="005A5AE2" w:rsidP="00EC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E2" w:rsidRDefault="005A5AE2" w:rsidP="00EC637D">
      <w:pPr>
        <w:spacing w:after="0" w:line="240" w:lineRule="auto"/>
      </w:pPr>
      <w:r>
        <w:separator/>
      </w:r>
    </w:p>
  </w:footnote>
  <w:footnote w:type="continuationSeparator" w:id="0">
    <w:p w:rsidR="005A5AE2" w:rsidRDefault="005A5AE2" w:rsidP="00EC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7D" w:rsidRPr="00EC637D" w:rsidRDefault="00EC637D" w:rsidP="00EC637D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EC637D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BC3483"/>
    <w:multiLevelType w:val="hybridMultilevel"/>
    <w:tmpl w:val="23C8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30FF1"/>
    <w:multiLevelType w:val="hybridMultilevel"/>
    <w:tmpl w:val="27B6B344"/>
    <w:lvl w:ilvl="0" w:tplc="4F68B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A3158F"/>
    <w:multiLevelType w:val="hybridMultilevel"/>
    <w:tmpl w:val="7CD80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92F68"/>
    <w:multiLevelType w:val="hybridMultilevel"/>
    <w:tmpl w:val="D6925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D39FB"/>
    <w:multiLevelType w:val="hybridMultilevel"/>
    <w:tmpl w:val="3FAE613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513A7776"/>
    <w:multiLevelType w:val="hybridMultilevel"/>
    <w:tmpl w:val="AEE29694"/>
    <w:lvl w:ilvl="0" w:tplc="78C456F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6052C8"/>
    <w:multiLevelType w:val="hybridMultilevel"/>
    <w:tmpl w:val="5C745966"/>
    <w:lvl w:ilvl="0" w:tplc="21565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8C83D80"/>
    <w:multiLevelType w:val="hybridMultilevel"/>
    <w:tmpl w:val="27B6B344"/>
    <w:lvl w:ilvl="0" w:tplc="4F68B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5C245C"/>
    <w:multiLevelType w:val="hybridMultilevel"/>
    <w:tmpl w:val="3E769756"/>
    <w:lvl w:ilvl="0" w:tplc="40B268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67"/>
    <w:rsid w:val="00004B5C"/>
    <w:rsid w:val="00020402"/>
    <w:rsid w:val="00040159"/>
    <w:rsid w:val="00063335"/>
    <w:rsid w:val="00065BD6"/>
    <w:rsid w:val="000A6FBD"/>
    <w:rsid w:val="000F1E15"/>
    <w:rsid w:val="000F4383"/>
    <w:rsid w:val="000F62CE"/>
    <w:rsid w:val="00101F93"/>
    <w:rsid w:val="00103FB6"/>
    <w:rsid w:val="001225E8"/>
    <w:rsid w:val="001268DA"/>
    <w:rsid w:val="00126B93"/>
    <w:rsid w:val="00137314"/>
    <w:rsid w:val="001648BC"/>
    <w:rsid w:val="001905C2"/>
    <w:rsid w:val="00196ECA"/>
    <w:rsid w:val="001B4DAE"/>
    <w:rsid w:val="001B5303"/>
    <w:rsid w:val="001B725E"/>
    <w:rsid w:val="001C0D58"/>
    <w:rsid w:val="001E044B"/>
    <w:rsid w:val="002058AB"/>
    <w:rsid w:val="002079F9"/>
    <w:rsid w:val="00220A3C"/>
    <w:rsid w:val="0023134C"/>
    <w:rsid w:val="00231A41"/>
    <w:rsid w:val="0028267D"/>
    <w:rsid w:val="002A1C67"/>
    <w:rsid w:val="002A587A"/>
    <w:rsid w:val="002C7D79"/>
    <w:rsid w:val="002D0A29"/>
    <w:rsid w:val="00305E1D"/>
    <w:rsid w:val="00312F67"/>
    <w:rsid w:val="0032700D"/>
    <w:rsid w:val="00327609"/>
    <w:rsid w:val="0034505B"/>
    <w:rsid w:val="003773C5"/>
    <w:rsid w:val="0038233E"/>
    <w:rsid w:val="003A571A"/>
    <w:rsid w:val="003B7732"/>
    <w:rsid w:val="003D5DFE"/>
    <w:rsid w:val="003D64BC"/>
    <w:rsid w:val="003E585D"/>
    <w:rsid w:val="00401372"/>
    <w:rsid w:val="00433F09"/>
    <w:rsid w:val="00467399"/>
    <w:rsid w:val="004745B4"/>
    <w:rsid w:val="004848AC"/>
    <w:rsid w:val="004B0023"/>
    <w:rsid w:val="004C1E88"/>
    <w:rsid w:val="004C6ED2"/>
    <w:rsid w:val="0050161D"/>
    <w:rsid w:val="00532AE9"/>
    <w:rsid w:val="00533E9F"/>
    <w:rsid w:val="00541D27"/>
    <w:rsid w:val="00544A6D"/>
    <w:rsid w:val="00552E71"/>
    <w:rsid w:val="0056425F"/>
    <w:rsid w:val="0058451F"/>
    <w:rsid w:val="005A139E"/>
    <w:rsid w:val="005A30EA"/>
    <w:rsid w:val="005A5AE2"/>
    <w:rsid w:val="005B2856"/>
    <w:rsid w:val="005B3E1E"/>
    <w:rsid w:val="005B48FE"/>
    <w:rsid w:val="005C24A3"/>
    <w:rsid w:val="005E5483"/>
    <w:rsid w:val="005E6CB8"/>
    <w:rsid w:val="0065152D"/>
    <w:rsid w:val="00665EC1"/>
    <w:rsid w:val="00671E8A"/>
    <w:rsid w:val="006B3224"/>
    <w:rsid w:val="006B716E"/>
    <w:rsid w:val="006D30A8"/>
    <w:rsid w:val="006D6A70"/>
    <w:rsid w:val="006F460D"/>
    <w:rsid w:val="00700BAA"/>
    <w:rsid w:val="00722A20"/>
    <w:rsid w:val="00724E15"/>
    <w:rsid w:val="00724E26"/>
    <w:rsid w:val="00737CFB"/>
    <w:rsid w:val="00745E90"/>
    <w:rsid w:val="007858C8"/>
    <w:rsid w:val="00794F2F"/>
    <w:rsid w:val="007A2A50"/>
    <w:rsid w:val="007B3529"/>
    <w:rsid w:val="007C2B7B"/>
    <w:rsid w:val="007C5CCF"/>
    <w:rsid w:val="007D6718"/>
    <w:rsid w:val="007F3C31"/>
    <w:rsid w:val="007F6566"/>
    <w:rsid w:val="00805184"/>
    <w:rsid w:val="00835CE8"/>
    <w:rsid w:val="00837FE6"/>
    <w:rsid w:val="008917A9"/>
    <w:rsid w:val="008C6C27"/>
    <w:rsid w:val="008D17F0"/>
    <w:rsid w:val="008D6FC6"/>
    <w:rsid w:val="008F7249"/>
    <w:rsid w:val="00920497"/>
    <w:rsid w:val="009401F9"/>
    <w:rsid w:val="00964567"/>
    <w:rsid w:val="00973EF1"/>
    <w:rsid w:val="009775BA"/>
    <w:rsid w:val="00981AAA"/>
    <w:rsid w:val="009824E3"/>
    <w:rsid w:val="009847A4"/>
    <w:rsid w:val="00986CBD"/>
    <w:rsid w:val="009A55B9"/>
    <w:rsid w:val="00A16212"/>
    <w:rsid w:val="00A31276"/>
    <w:rsid w:val="00A41E04"/>
    <w:rsid w:val="00A62884"/>
    <w:rsid w:val="00A80E88"/>
    <w:rsid w:val="00A92F77"/>
    <w:rsid w:val="00A95E93"/>
    <w:rsid w:val="00AB05DE"/>
    <w:rsid w:val="00AB0E59"/>
    <w:rsid w:val="00AB21C9"/>
    <w:rsid w:val="00AC0160"/>
    <w:rsid w:val="00AC7113"/>
    <w:rsid w:val="00AD4816"/>
    <w:rsid w:val="00AF4147"/>
    <w:rsid w:val="00AF7629"/>
    <w:rsid w:val="00B000A5"/>
    <w:rsid w:val="00B300D1"/>
    <w:rsid w:val="00B737D7"/>
    <w:rsid w:val="00B761E5"/>
    <w:rsid w:val="00B86459"/>
    <w:rsid w:val="00B976F3"/>
    <w:rsid w:val="00BA538A"/>
    <w:rsid w:val="00BB5276"/>
    <w:rsid w:val="00BD6A58"/>
    <w:rsid w:val="00BD74EB"/>
    <w:rsid w:val="00BE168F"/>
    <w:rsid w:val="00BF05B4"/>
    <w:rsid w:val="00C05064"/>
    <w:rsid w:val="00C13CA5"/>
    <w:rsid w:val="00C42694"/>
    <w:rsid w:val="00C44904"/>
    <w:rsid w:val="00C85A09"/>
    <w:rsid w:val="00CE0C7E"/>
    <w:rsid w:val="00D05885"/>
    <w:rsid w:val="00D068C2"/>
    <w:rsid w:val="00D166A5"/>
    <w:rsid w:val="00D24898"/>
    <w:rsid w:val="00D6528A"/>
    <w:rsid w:val="00D726C8"/>
    <w:rsid w:val="00D920DB"/>
    <w:rsid w:val="00D95E14"/>
    <w:rsid w:val="00DA292D"/>
    <w:rsid w:val="00DB1033"/>
    <w:rsid w:val="00DB2F25"/>
    <w:rsid w:val="00DD6A9F"/>
    <w:rsid w:val="00DD7D48"/>
    <w:rsid w:val="00DE4C81"/>
    <w:rsid w:val="00DE6F11"/>
    <w:rsid w:val="00E016CF"/>
    <w:rsid w:val="00E049CE"/>
    <w:rsid w:val="00E23AEE"/>
    <w:rsid w:val="00E32A4F"/>
    <w:rsid w:val="00E934E7"/>
    <w:rsid w:val="00EA3C96"/>
    <w:rsid w:val="00EA74EE"/>
    <w:rsid w:val="00EB1847"/>
    <w:rsid w:val="00EB3F3F"/>
    <w:rsid w:val="00EB7297"/>
    <w:rsid w:val="00EC56C0"/>
    <w:rsid w:val="00EC637D"/>
    <w:rsid w:val="00ED66D1"/>
    <w:rsid w:val="00EE7C16"/>
    <w:rsid w:val="00EF4EFA"/>
    <w:rsid w:val="00EF6726"/>
    <w:rsid w:val="00F26E5A"/>
    <w:rsid w:val="00F34CAE"/>
    <w:rsid w:val="00F3596E"/>
    <w:rsid w:val="00F6636B"/>
    <w:rsid w:val="00F77B59"/>
    <w:rsid w:val="00FD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14CB143-2D64-4D46-9D70-F3566B72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A2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1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67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uiPriority w:val="99"/>
    <w:unhideWhenUsed/>
    <w:rsid w:val="00327609"/>
    <w:rPr>
      <w:color w:val="0563C1"/>
      <w:u w:val="single"/>
    </w:rPr>
  </w:style>
  <w:style w:type="character" w:styleId="a5">
    <w:name w:val="Hyperlink"/>
    <w:basedOn w:val="a0"/>
    <w:uiPriority w:val="99"/>
    <w:unhideWhenUsed/>
    <w:rsid w:val="003276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49CE"/>
    <w:pPr>
      <w:ind w:left="720"/>
      <w:contextualSpacing/>
    </w:pPr>
  </w:style>
  <w:style w:type="paragraph" w:customStyle="1" w:styleId="ConsPlusNonformat">
    <w:name w:val="ConsPlusNonformat"/>
    <w:uiPriority w:val="99"/>
    <w:rsid w:val="00FD4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72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0"/>
    <w:rsid w:val="006D30A8"/>
  </w:style>
  <w:style w:type="paragraph" w:styleId="a8">
    <w:name w:val="header"/>
    <w:basedOn w:val="a"/>
    <w:link w:val="a9"/>
    <w:uiPriority w:val="99"/>
    <w:unhideWhenUsed/>
    <w:rsid w:val="00EC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637D"/>
  </w:style>
  <w:style w:type="paragraph" w:styleId="aa">
    <w:name w:val="footer"/>
    <w:basedOn w:val="a"/>
    <w:link w:val="ab"/>
    <w:uiPriority w:val="99"/>
    <w:unhideWhenUsed/>
    <w:rsid w:val="00EC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minkult.e-dag.ru/granty-2020-g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dagestan.e-da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3277-CEBE-45E6-B9D8-6150D011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6469</Words>
  <Characters>36876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</dc:creator>
  <cp:keywords/>
  <dc:description/>
  <cp:lastModifiedBy>user</cp:lastModifiedBy>
  <cp:revision>60</cp:revision>
  <cp:lastPrinted>2023-05-25T14:45:00Z</cp:lastPrinted>
  <dcterms:created xsi:type="dcterms:W3CDTF">2021-05-25T06:58:00Z</dcterms:created>
  <dcterms:modified xsi:type="dcterms:W3CDTF">2023-06-01T14:16:00Z</dcterms:modified>
</cp:coreProperties>
</file>