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39" w:rsidRPr="00C2522F" w:rsidRDefault="00434139" w:rsidP="00C2522F">
      <w:pPr>
        <w:pStyle w:val="3"/>
        <w:ind w:left="5245"/>
        <w:jc w:val="center"/>
        <w:rPr>
          <w:rFonts w:ascii="Times New Roman" w:hAnsi="Times New Roman" w:cs="Times New Roman"/>
          <w:color w:val="auto"/>
          <w:szCs w:val="28"/>
        </w:rPr>
      </w:pPr>
      <w:r w:rsidRPr="00C2522F">
        <w:rPr>
          <w:rFonts w:ascii="Times New Roman" w:hAnsi="Times New Roman" w:cs="Times New Roman"/>
          <w:color w:val="auto"/>
          <w:szCs w:val="28"/>
        </w:rPr>
        <w:t>Приложение № 1</w:t>
      </w:r>
      <w:r w:rsidR="00BA39DB" w:rsidRPr="00C2522F">
        <w:rPr>
          <w:rFonts w:ascii="Times New Roman" w:hAnsi="Times New Roman" w:cs="Times New Roman"/>
          <w:color w:val="auto"/>
          <w:szCs w:val="28"/>
        </w:rPr>
        <w:t xml:space="preserve"> </w:t>
      </w:r>
      <w:r w:rsidR="00BA39DB" w:rsidRPr="00C2522F">
        <w:rPr>
          <w:rFonts w:ascii="Times New Roman" w:hAnsi="Times New Roman" w:cs="Times New Roman"/>
          <w:color w:val="auto"/>
          <w:szCs w:val="28"/>
        </w:rPr>
        <w:br/>
      </w:r>
      <w:r w:rsidRPr="00C2522F">
        <w:rPr>
          <w:rFonts w:ascii="Times New Roman" w:hAnsi="Times New Roman" w:cs="Times New Roman"/>
          <w:color w:val="auto"/>
          <w:szCs w:val="28"/>
        </w:rPr>
        <w:t>к Порядку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</w:p>
    <w:p w:rsidR="00434139" w:rsidRPr="00C2522F" w:rsidRDefault="00434139" w:rsidP="00434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139" w:rsidRPr="00C2522F" w:rsidRDefault="00434139" w:rsidP="004341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522F">
        <w:rPr>
          <w:rFonts w:ascii="Times New Roman" w:hAnsi="Times New Roman" w:cs="Times New Roman"/>
          <w:sz w:val="28"/>
          <w:szCs w:val="28"/>
        </w:rPr>
        <w:t>(форма)</w:t>
      </w:r>
    </w:p>
    <w:p w:rsidR="00434139" w:rsidRPr="00C2522F" w:rsidRDefault="00434139" w:rsidP="00434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ДОГОВОР</w:t>
      </w: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о предоставлении единовременной компенсационной выплаты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4139" w:rsidRPr="00C2522F" w:rsidTr="008B1733">
        <w:tc>
          <w:tcPr>
            <w:tcW w:w="4672" w:type="dxa"/>
          </w:tcPr>
          <w:p w:rsidR="00434139" w:rsidRPr="00C2522F" w:rsidRDefault="00434139" w:rsidP="008B1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«__» __________ г.</w:t>
            </w:r>
          </w:p>
        </w:tc>
        <w:tc>
          <w:tcPr>
            <w:tcW w:w="4673" w:type="dxa"/>
          </w:tcPr>
          <w:p w:rsidR="00434139" w:rsidRPr="00C2522F" w:rsidRDefault="00434139" w:rsidP="008B1733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</w:tbl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139" w:rsidRPr="00C2522F" w:rsidRDefault="00434139" w:rsidP="00434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 xml:space="preserve">Министерство культуры Республики Дагестан, именуемое в дальнейшей «Министерство», в лице министра культуры Республики Дагестан _______________, действующего на основании Положения о Министерстве культуры Республики Дагестан, гражданин _______________, паспорт серии № _______________, выданный _______________, проживающий по адресу: _______________, именуемый в дальнейшем «работник культуры», и ______________________________ в лице руководителя </w:t>
      </w:r>
      <w:r w:rsidRPr="00C2522F">
        <w:rPr>
          <w:rFonts w:ascii="Times New Roman" w:hAnsi="Times New Roman" w:cs="Times New Roman"/>
          <w:sz w:val="24"/>
          <w:szCs w:val="24"/>
        </w:rPr>
        <w:br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организации культуры)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C2522F">
        <w:rPr>
          <w:rFonts w:ascii="Times New Roman" w:hAnsi="Times New Roman" w:cs="Times New Roman"/>
          <w:sz w:val="24"/>
          <w:szCs w:val="24"/>
        </w:rPr>
        <w:t>_______________, действующего на основании _______________, совместно именуемые «Стороны», заключили настоящий договор о нижеследующем.</w:t>
      </w:r>
    </w:p>
    <w:p w:rsidR="00434139" w:rsidRPr="00C2522F" w:rsidRDefault="00434139" w:rsidP="0043413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предоставление единовременной компенсационной выплаты в размере 1 000 000 (одного миллиона) рублей работнику культуры в возрасте до 55 лет, занимаемому должность ______________________________</w:t>
      </w:r>
      <w:r w:rsidRPr="00C2522F">
        <w:rPr>
          <w:rFonts w:ascii="Times New Roman" w:hAnsi="Times New Roman" w:cs="Times New Roman"/>
          <w:sz w:val="24"/>
          <w:szCs w:val="24"/>
        </w:rPr>
        <w:br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(наименование должности)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,</w:t>
      </w:r>
      <w:r w:rsidRPr="00C2522F">
        <w:rPr>
          <w:rFonts w:ascii="Times New Roman" w:hAnsi="Times New Roman" w:cs="Times New Roman"/>
          <w:sz w:val="24"/>
          <w:szCs w:val="24"/>
        </w:rPr>
        <w:br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(наименование организации культуры)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C2522F">
        <w:rPr>
          <w:rFonts w:ascii="Times New Roman" w:hAnsi="Times New Roman" w:cs="Times New Roman"/>
          <w:sz w:val="24"/>
          <w:szCs w:val="24"/>
        </w:rPr>
        <w:t>прибывшему (переехавшему) в ___________________________________________________</w:t>
      </w:r>
      <w:r w:rsidRPr="00C2522F">
        <w:rPr>
          <w:rFonts w:ascii="Times New Roman" w:hAnsi="Times New Roman" w:cs="Times New Roman"/>
          <w:sz w:val="24"/>
          <w:szCs w:val="24"/>
        </w:rPr>
        <w:br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сельского населенного пункта, либо рабочего поселка, либо поселка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городского типа, либо города с населением до 50 тыс. человек на территории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 </w:t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522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Республики Дагестан)</w:t>
      </w: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 Обязательства Сторон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 Работник культуры обязуется: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2.1.1. Исполнять трудовые обязанности в течение пяти лет со дня заключения настоящего Договора на условиях полного рабочего дня (не менее одной ставки) на штатной должности ____________________________________________________________ с продолжительностью рабочего времени, установленной в соответствии трудовым законодательством и с трудовым договором, заключенным с организацией культуры __________________________________ (далее –</w:t>
      </w:r>
      <w:r w:rsidR="0019051C" w:rsidRPr="00C2522F">
        <w:rPr>
          <w:rFonts w:ascii="Times New Roman" w:hAnsi="Times New Roman" w:cs="Times New Roman"/>
          <w:sz w:val="24"/>
          <w:szCs w:val="24"/>
        </w:rPr>
        <w:t xml:space="preserve"> трудовой договор).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lastRenderedPageBreak/>
        <w:t>При исчислении периода работы, указанного в абзаце первом настоящего подпункта, не учитываются периоды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255, 256, 257 Трудового кодекса Российской Федерации).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2.1.2. Письменно извещать Министерство не менее чем за две недели до дня прекращения трудового договора о намерении до истечения пяти лет с даты заключения настоящего Договора расторгнуть трудовой договор.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2.1.3. Письменно извещать Министерство в течение двух рабочих дней с даты изменения реквизитов банковского счета и (или) указанного в настоящем Договоре почтового адреса о наличии указанных изменений.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2.1.4. В случае прекращения трудового договора с организацией культуры до истечения пяти лет с даты заключения настоящего Договора (за исключением случаев, предусмотренных пунктом 8 части первой статьи 77, пунктами 5 - 7 части первой статьи 83 Трудового кодекса Российской Федерации) возвратить единовременную компенсационную выплату в респуб</w:t>
      </w:r>
      <w:bookmarkStart w:id="0" w:name="_GoBack"/>
      <w:bookmarkEnd w:id="0"/>
      <w:r w:rsidRPr="00C2522F">
        <w:rPr>
          <w:rFonts w:ascii="Times New Roman" w:hAnsi="Times New Roman" w:cs="Times New Roman"/>
          <w:sz w:val="24"/>
          <w:szCs w:val="24"/>
        </w:rPr>
        <w:t>ликанский бюджет Республики Дагестан.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2.1.5. В случае прекращения трудового договора с государственной (муниципальной) организацией</w:t>
      </w:r>
      <w:r w:rsidR="00DC5100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C2522F">
        <w:rPr>
          <w:rFonts w:ascii="Times New Roman" w:hAnsi="Times New Roman" w:cs="Times New Roman"/>
          <w:sz w:val="24"/>
          <w:szCs w:val="24"/>
        </w:rPr>
        <w:t xml:space="preserve"> до истечения пяти лет с даты заключения настоящего Договора в связи с призывом на военную службу (в соответствии с пунктом 1 части первой статьи 83 Трудового кодекса Российской Федерации) возвратить часть единовременной компенсационной выплаты в республиканский бюджет Республики Дагестан или продлить срок действия настоящего Договора на период неисполнения трудовых обязанностей по выбору </w:t>
      </w:r>
      <w:r w:rsidRPr="00057133">
        <w:rPr>
          <w:rFonts w:ascii="Times New Roman" w:hAnsi="Times New Roman" w:cs="Times New Roman"/>
          <w:sz w:val="24"/>
          <w:szCs w:val="24"/>
        </w:rPr>
        <w:t>работника</w:t>
      </w:r>
      <w:r w:rsidR="00057133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C2522F">
        <w:rPr>
          <w:rFonts w:ascii="Times New Roman" w:hAnsi="Times New Roman" w:cs="Times New Roman"/>
          <w:sz w:val="24"/>
          <w:szCs w:val="24"/>
        </w:rPr>
        <w:t>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2.1.6. В случае внесения изменений в трудовой договор, обусловленных установлением продолжительности рабочего времени (в сторону уменьшения), отличной от продолжительности рабочего времени, установленной в соответствии трудовым законодательством для данной категории работников, и переводом на другую должность, возвратить единовременную компенсационную выплату в республиканс</w:t>
      </w:r>
      <w:r w:rsidR="0019051C" w:rsidRPr="00C2522F">
        <w:rPr>
          <w:rFonts w:ascii="Times New Roman" w:hAnsi="Times New Roman" w:cs="Times New Roman"/>
          <w:sz w:val="24"/>
          <w:szCs w:val="24"/>
        </w:rPr>
        <w:t>кий бюджет Республики Дагестан.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2.1.7. Ежеквартально представлять сведения, подтвержденные государственной (муниципальной) организацией</w:t>
      </w:r>
      <w:r w:rsidR="00DC5100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C2522F">
        <w:rPr>
          <w:rFonts w:ascii="Times New Roman" w:hAnsi="Times New Roman" w:cs="Times New Roman"/>
          <w:sz w:val="24"/>
          <w:szCs w:val="24"/>
        </w:rPr>
        <w:t>, о наличии между ними трудовых правоотношений.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2.1.8. Соблюдать требования Порядка предоставления единовременных компенсационных выплат работникам культуры, прибывшим (переехавшим) в сельские населенные пункты, либо рабочие поселки, либо поселки городского типа, либо города с населением до 50 тысяч человек на территории Республики Дагестан для работы в организациях культуры, предусмотренных приложением 14 к государственной программе Республики Дагестан «Развитие культуры в Республике Дагестан», утвержденной постановлением Правительства Республики Дагестан от 27 ноября 2023 года № 471.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2.2. Министерство обязуется: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2.2.1. Обеспечить предоставление единовременной компенсационной выплаты работнику культуры в размере 1 000 000 (одного миллиона) рублей путем перечисления указанной суммы на банковский счет ___________________________ (№ лицевого счета) работника культуры в течение 30 рабочих дней со дня заключения настоящего Договора.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 xml:space="preserve">2.2.2. В случае невыполнения работником культуры подпунктов 2.1.4 </w:t>
      </w:r>
      <w:r w:rsidRPr="00C2522F">
        <w:rPr>
          <w:rFonts w:ascii="Times New Roman" w:hAnsi="Times New Roman" w:cs="Times New Roman"/>
          <w:sz w:val="24"/>
          <w:szCs w:val="24"/>
        </w:rPr>
        <w:noBreakHyphen/>
        <w:t xml:space="preserve"> 2.1.6 настоящего Договора взыскивать компенсационные средства в судебном порядке.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lastRenderedPageBreak/>
        <w:t>2.2.3. Принимать все необходимые меры по обеспечению безопасности персональных данных работника культуры при их обработке.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2.3. Руководитель организации культуры: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2.3.1. В случае прекращения до истечения пятилетнего срока трудового договора с работником культуры направить в Министерство письменное уведомление о расторжении трудового договора и об основаниях его расторжения в трехдневный срок с даты издания приказа об увольнении работника культуры.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2.3.2. Обеспечить профессиональную адаптацию работника культуры, прибывшего (переехавшего) в сельский населенный пункт, либо рабочий поселок, либо поселок городского типа, либо город с населением до 50 тысяч человек на территории Республики Дагестан для работы в организации культуры.</w:t>
      </w: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3.1. Возврат единовременной компенсационной выплаты в случаях, предусмотренных подпунктами 2.1.4 - 2.1.6 настоящего Договора, осуществляется в течение 30 календарных дней с даты возникновения данной обязанности через отделения кредитных организаций, зарегистрированных на территории Российской Федерации, в Управление Федерального казначейства по Республике Дагестан на счет Министерства (реквизиты для перечисления предоставляются Министерством).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3.2. Настоящий Договор составлен в трех экземплярах, имеющих равную юридическую силу, по одному экземпляру для каждой из Сторон.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3.3. Местом исполнения Договора является местонахождение (юридический адрес) Министерства.</w:t>
      </w: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4.1. За неисполнение обязательств, предусмотренных настоящим Договором, Стороны несут ответственность в соответствии с действующим законодательством.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4.2. Споры, связанные с исполнением настоящего Договора, рассматриваются в суде в установленном законодательством порядке.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4.3. Отношения Сторон, не предусмотренные настоящим Договором, регулируются действующим законодательством.</w:t>
      </w: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5. Срок действия Договора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5.1. Настоящий Договор действует с даты подписания обеими Сторонами и до истечения пяти лет с даты заключения настоящего Договора, исчисленных с учетом положений подпункта 2.1.1 настоящего Договора.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 xml:space="preserve">5.2. Течение указанного в пункте 5.1 настоящего Договора пятилетнего срока приостанавливается на период нахождения </w:t>
      </w:r>
      <w:r w:rsidRPr="00057133">
        <w:rPr>
          <w:rFonts w:ascii="Times New Roman" w:hAnsi="Times New Roman" w:cs="Times New Roman"/>
          <w:sz w:val="24"/>
          <w:szCs w:val="24"/>
        </w:rPr>
        <w:t>работника</w:t>
      </w:r>
      <w:r w:rsidRPr="00C2522F">
        <w:rPr>
          <w:rFonts w:ascii="Times New Roman" w:hAnsi="Times New Roman" w:cs="Times New Roman"/>
          <w:sz w:val="24"/>
          <w:szCs w:val="24"/>
        </w:rPr>
        <w:t xml:space="preserve"> </w:t>
      </w:r>
      <w:r w:rsidR="00057133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C2522F">
        <w:rPr>
          <w:rFonts w:ascii="Times New Roman" w:hAnsi="Times New Roman" w:cs="Times New Roman"/>
          <w:sz w:val="24"/>
          <w:szCs w:val="24"/>
        </w:rPr>
        <w:t>в отпуске по уходу за ребенком.</w:t>
      </w: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6. Юридические адреса и реквизиты Сторон</w:t>
      </w:r>
    </w:p>
    <w:p w:rsidR="00434139" w:rsidRPr="00C2522F" w:rsidRDefault="00434139" w:rsidP="004341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34139" w:rsidRPr="00C2522F" w:rsidTr="008B1733"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Организация культуры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Работник культуры</w:t>
            </w:r>
          </w:p>
        </w:tc>
      </w:tr>
      <w:tr w:rsidR="00434139" w:rsidRPr="00C2522F" w:rsidTr="008B1733">
        <w:trPr>
          <w:trHeight w:val="428"/>
        </w:trPr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34139" w:rsidRPr="00C2522F" w:rsidTr="008B1733">
        <w:trPr>
          <w:trHeight w:val="435"/>
        </w:trPr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34139" w:rsidRPr="00C2522F" w:rsidTr="008B1733">
        <w:trPr>
          <w:trHeight w:val="412"/>
        </w:trPr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139" w:rsidRPr="00C2522F" w:rsidRDefault="00434139" w:rsidP="00434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22F">
        <w:rPr>
          <w:rFonts w:ascii="Times New Roman" w:hAnsi="Times New Roman" w:cs="Times New Roman"/>
          <w:sz w:val="24"/>
          <w:szCs w:val="24"/>
        </w:rPr>
        <w:t>7.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34139" w:rsidRPr="00C2522F" w:rsidTr="008B1733"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Организация культуры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Работник культуры</w:t>
            </w:r>
          </w:p>
        </w:tc>
      </w:tr>
      <w:tr w:rsidR="00434139" w:rsidRPr="00C2522F" w:rsidTr="008B1733">
        <w:trPr>
          <w:trHeight w:val="428"/>
        </w:trPr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34139" w:rsidRPr="00C2522F" w:rsidTr="008B1733">
        <w:trPr>
          <w:trHeight w:val="435"/>
        </w:trPr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34139" w:rsidRPr="00C2522F" w:rsidTr="008B1733">
        <w:trPr>
          <w:trHeight w:val="412"/>
        </w:trPr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4139" w:rsidRPr="00C2522F" w:rsidRDefault="00434139" w:rsidP="008B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2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:rsidR="00434139" w:rsidRPr="00C2522F" w:rsidRDefault="00434139" w:rsidP="0043413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139" w:rsidRPr="00C2522F" w:rsidRDefault="00434139" w:rsidP="00434139">
      <w:pPr>
        <w:rPr>
          <w:rFonts w:ascii="Times New Roman" w:hAnsi="Times New Roman" w:cs="Times New Roman"/>
          <w:sz w:val="28"/>
          <w:szCs w:val="28"/>
        </w:rPr>
      </w:pPr>
    </w:p>
    <w:sectPr w:rsidR="00434139" w:rsidRPr="00C2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E8"/>
    <w:rsid w:val="000219D0"/>
    <w:rsid w:val="000339E2"/>
    <w:rsid w:val="00057133"/>
    <w:rsid w:val="000834F2"/>
    <w:rsid w:val="000B279E"/>
    <w:rsid w:val="000F0802"/>
    <w:rsid w:val="00113F24"/>
    <w:rsid w:val="00137E78"/>
    <w:rsid w:val="0014398B"/>
    <w:rsid w:val="0019051C"/>
    <w:rsid w:val="00194893"/>
    <w:rsid w:val="0019667D"/>
    <w:rsid w:val="001C3277"/>
    <w:rsid w:val="001F2D63"/>
    <w:rsid w:val="00205CD6"/>
    <w:rsid w:val="00206513"/>
    <w:rsid w:val="002211ED"/>
    <w:rsid w:val="00230224"/>
    <w:rsid w:val="00230EBA"/>
    <w:rsid w:val="00232D5F"/>
    <w:rsid w:val="00233DD5"/>
    <w:rsid w:val="00236EFF"/>
    <w:rsid w:val="002418D5"/>
    <w:rsid w:val="00250BCC"/>
    <w:rsid w:val="00262EE1"/>
    <w:rsid w:val="002873BB"/>
    <w:rsid w:val="00297160"/>
    <w:rsid w:val="002D60E8"/>
    <w:rsid w:val="002D7E29"/>
    <w:rsid w:val="002E5DEC"/>
    <w:rsid w:val="00301DEB"/>
    <w:rsid w:val="003037E4"/>
    <w:rsid w:val="00322B20"/>
    <w:rsid w:val="00327C99"/>
    <w:rsid w:val="00335D4B"/>
    <w:rsid w:val="0034787E"/>
    <w:rsid w:val="00352113"/>
    <w:rsid w:val="00360873"/>
    <w:rsid w:val="00375403"/>
    <w:rsid w:val="00386FC1"/>
    <w:rsid w:val="003924B4"/>
    <w:rsid w:val="00393E7C"/>
    <w:rsid w:val="003940DB"/>
    <w:rsid w:val="0041177C"/>
    <w:rsid w:val="00434139"/>
    <w:rsid w:val="00434326"/>
    <w:rsid w:val="00434B78"/>
    <w:rsid w:val="00444925"/>
    <w:rsid w:val="00460004"/>
    <w:rsid w:val="00463989"/>
    <w:rsid w:val="004663ED"/>
    <w:rsid w:val="00477683"/>
    <w:rsid w:val="004865EC"/>
    <w:rsid w:val="004A0AA9"/>
    <w:rsid w:val="004A4C91"/>
    <w:rsid w:val="004B0FF6"/>
    <w:rsid w:val="004B50C3"/>
    <w:rsid w:val="004C52E7"/>
    <w:rsid w:val="004D2B8F"/>
    <w:rsid w:val="004E35BF"/>
    <w:rsid w:val="00501ECA"/>
    <w:rsid w:val="00516DFB"/>
    <w:rsid w:val="00534634"/>
    <w:rsid w:val="00560ED4"/>
    <w:rsid w:val="005866FB"/>
    <w:rsid w:val="00596E8F"/>
    <w:rsid w:val="005A237C"/>
    <w:rsid w:val="005B1337"/>
    <w:rsid w:val="005B5FB7"/>
    <w:rsid w:val="005B62C7"/>
    <w:rsid w:val="005E2B15"/>
    <w:rsid w:val="00600AC2"/>
    <w:rsid w:val="00606423"/>
    <w:rsid w:val="00614A00"/>
    <w:rsid w:val="00620D19"/>
    <w:rsid w:val="00622E0F"/>
    <w:rsid w:val="00634141"/>
    <w:rsid w:val="00664345"/>
    <w:rsid w:val="00670838"/>
    <w:rsid w:val="006745D2"/>
    <w:rsid w:val="006745E8"/>
    <w:rsid w:val="006D339B"/>
    <w:rsid w:val="006E4B25"/>
    <w:rsid w:val="006F4219"/>
    <w:rsid w:val="007140E5"/>
    <w:rsid w:val="0073612C"/>
    <w:rsid w:val="0076630A"/>
    <w:rsid w:val="007907FE"/>
    <w:rsid w:val="00796E7E"/>
    <w:rsid w:val="007C600E"/>
    <w:rsid w:val="007D6E05"/>
    <w:rsid w:val="008129AC"/>
    <w:rsid w:val="00867CD3"/>
    <w:rsid w:val="00876260"/>
    <w:rsid w:val="0088514E"/>
    <w:rsid w:val="008A6727"/>
    <w:rsid w:val="008B04B8"/>
    <w:rsid w:val="008B1733"/>
    <w:rsid w:val="008B3A28"/>
    <w:rsid w:val="008C175C"/>
    <w:rsid w:val="008C45AF"/>
    <w:rsid w:val="008C7025"/>
    <w:rsid w:val="00907578"/>
    <w:rsid w:val="009240C8"/>
    <w:rsid w:val="0093608D"/>
    <w:rsid w:val="00956D18"/>
    <w:rsid w:val="00957570"/>
    <w:rsid w:val="00960C38"/>
    <w:rsid w:val="00971CE5"/>
    <w:rsid w:val="009750E6"/>
    <w:rsid w:val="0099506A"/>
    <w:rsid w:val="009A12EF"/>
    <w:rsid w:val="009A7136"/>
    <w:rsid w:val="009B1D68"/>
    <w:rsid w:val="009B2629"/>
    <w:rsid w:val="009E28AB"/>
    <w:rsid w:val="009F6DC0"/>
    <w:rsid w:val="009F7C6A"/>
    <w:rsid w:val="00A01BA8"/>
    <w:rsid w:val="00A1452D"/>
    <w:rsid w:val="00A40CA7"/>
    <w:rsid w:val="00A44E04"/>
    <w:rsid w:val="00A63EB0"/>
    <w:rsid w:val="00A678BA"/>
    <w:rsid w:val="00A70304"/>
    <w:rsid w:val="00AA1F64"/>
    <w:rsid w:val="00AA6A33"/>
    <w:rsid w:val="00AB77B4"/>
    <w:rsid w:val="00B04187"/>
    <w:rsid w:val="00B04542"/>
    <w:rsid w:val="00B0742A"/>
    <w:rsid w:val="00B3028C"/>
    <w:rsid w:val="00B372D1"/>
    <w:rsid w:val="00B53784"/>
    <w:rsid w:val="00B55D1E"/>
    <w:rsid w:val="00B641CD"/>
    <w:rsid w:val="00B70CB6"/>
    <w:rsid w:val="00B71C1C"/>
    <w:rsid w:val="00B75507"/>
    <w:rsid w:val="00B855BD"/>
    <w:rsid w:val="00B96707"/>
    <w:rsid w:val="00BA082C"/>
    <w:rsid w:val="00BA1D3B"/>
    <w:rsid w:val="00BA39DB"/>
    <w:rsid w:val="00BB6DD9"/>
    <w:rsid w:val="00BE43B9"/>
    <w:rsid w:val="00C2522F"/>
    <w:rsid w:val="00C25761"/>
    <w:rsid w:val="00C62F7D"/>
    <w:rsid w:val="00C65F32"/>
    <w:rsid w:val="00C722CB"/>
    <w:rsid w:val="00C91452"/>
    <w:rsid w:val="00CA32D3"/>
    <w:rsid w:val="00CA5BF0"/>
    <w:rsid w:val="00CB01B4"/>
    <w:rsid w:val="00CB4C55"/>
    <w:rsid w:val="00CC2A6E"/>
    <w:rsid w:val="00D01CD0"/>
    <w:rsid w:val="00D15919"/>
    <w:rsid w:val="00D2192C"/>
    <w:rsid w:val="00D23636"/>
    <w:rsid w:val="00D51CC5"/>
    <w:rsid w:val="00D62E12"/>
    <w:rsid w:val="00D72A95"/>
    <w:rsid w:val="00D75EF9"/>
    <w:rsid w:val="00D86A9B"/>
    <w:rsid w:val="00D90065"/>
    <w:rsid w:val="00DB35D6"/>
    <w:rsid w:val="00DB3867"/>
    <w:rsid w:val="00DC5100"/>
    <w:rsid w:val="00DD0672"/>
    <w:rsid w:val="00DF099F"/>
    <w:rsid w:val="00E37FA1"/>
    <w:rsid w:val="00E47225"/>
    <w:rsid w:val="00E7228C"/>
    <w:rsid w:val="00E864B0"/>
    <w:rsid w:val="00ED6200"/>
    <w:rsid w:val="00EE1C36"/>
    <w:rsid w:val="00EE3CEC"/>
    <w:rsid w:val="00F05784"/>
    <w:rsid w:val="00F12BCE"/>
    <w:rsid w:val="00F13D8F"/>
    <w:rsid w:val="00F15C37"/>
    <w:rsid w:val="00F259C8"/>
    <w:rsid w:val="00F35B95"/>
    <w:rsid w:val="00F3686A"/>
    <w:rsid w:val="00F4287B"/>
    <w:rsid w:val="00F43746"/>
    <w:rsid w:val="00F61F32"/>
    <w:rsid w:val="00F8751E"/>
    <w:rsid w:val="00FA0E70"/>
    <w:rsid w:val="00FA5537"/>
    <w:rsid w:val="00FA7792"/>
    <w:rsid w:val="00FB1364"/>
    <w:rsid w:val="00FB5862"/>
    <w:rsid w:val="00FE4FFA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856E"/>
  <w15:chartTrackingRefBased/>
  <w15:docId w15:val="{63A1DB93-29B0-4952-B852-3F673191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1E"/>
  </w:style>
  <w:style w:type="paragraph" w:styleId="1">
    <w:name w:val="heading 1"/>
    <w:basedOn w:val="a"/>
    <w:next w:val="a"/>
    <w:link w:val="10"/>
    <w:uiPriority w:val="9"/>
    <w:qFormat/>
    <w:rsid w:val="00F3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06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39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6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D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67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D06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614A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Placeholder Text"/>
    <w:basedOn w:val="a0"/>
    <w:uiPriority w:val="99"/>
    <w:semiHidden/>
    <w:rsid w:val="00960C38"/>
    <w:rPr>
      <w:color w:val="808080"/>
    </w:rPr>
  </w:style>
  <w:style w:type="paragraph" w:customStyle="1" w:styleId="ConsPlusTitle">
    <w:name w:val="ConsPlusTitle"/>
    <w:rsid w:val="006E4B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7">
    <w:name w:val="Table Grid"/>
    <w:basedOn w:val="a1"/>
    <w:uiPriority w:val="39"/>
    <w:rsid w:val="00D0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39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4502</TotalTime>
  <Pages>4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110</cp:revision>
  <cp:lastPrinted>2024-11-29T15:45:00Z</cp:lastPrinted>
  <dcterms:created xsi:type="dcterms:W3CDTF">2024-11-22T09:13:00Z</dcterms:created>
  <dcterms:modified xsi:type="dcterms:W3CDTF">2025-04-15T07:47:00Z</dcterms:modified>
</cp:coreProperties>
</file>