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6B" w:rsidRPr="00B3088C" w:rsidRDefault="00FF086B" w:rsidP="00B3088C">
      <w:pPr>
        <w:tabs>
          <w:tab w:val="left" w:pos="1276"/>
          <w:tab w:val="left" w:pos="3780"/>
        </w:tabs>
        <w:ind w:firstLine="567"/>
        <w:jc w:val="center"/>
        <w:rPr>
          <w:rFonts w:ascii="Times New Roman" w:hAnsi="Times New Roman"/>
          <w:sz w:val="15"/>
        </w:rPr>
      </w:pPr>
      <w:r w:rsidRPr="00B3088C">
        <w:rPr>
          <w:rFonts w:ascii="Times New Roman" w:hAnsi="Times New Roman"/>
          <w:noProof/>
          <w:sz w:val="15"/>
        </w:rPr>
        <w:drawing>
          <wp:inline distT="0" distB="0" distL="0" distR="0" wp14:anchorId="765DA7B6" wp14:editId="01F7DF91">
            <wp:extent cx="69151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6B" w:rsidRPr="00B3088C" w:rsidRDefault="00FF086B" w:rsidP="00B3088C">
      <w:pPr>
        <w:pStyle w:val="msonormalcxspmiddle"/>
        <w:tabs>
          <w:tab w:val="left" w:pos="1276"/>
        </w:tabs>
        <w:spacing w:after="0" w:afterAutospacing="0"/>
        <w:ind w:firstLine="567"/>
        <w:contextualSpacing/>
        <w:jc w:val="center"/>
        <w:rPr>
          <w:b/>
          <w:sz w:val="32"/>
          <w:szCs w:val="32"/>
        </w:rPr>
      </w:pPr>
      <w:r w:rsidRPr="00B3088C">
        <w:rPr>
          <w:b/>
          <w:sz w:val="32"/>
          <w:szCs w:val="32"/>
        </w:rPr>
        <w:t xml:space="preserve">МИНИСТЕРСТВО КУЛЬТУРЫ </w:t>
      </w:r>
    </w:p>
    <w:p w:rsidR="00FF086B" w:rsidRPr="00B3088C" w:rsidRDefault="00FF086B" w:rsidP="00B3088C">
      <w:pPr>
        <w:pStyle w:val="msonormalcxspmiddle"/>
        <w:tabs>
          <w:tab w:val="left" w:pos="1276"/>
        </w:tabs>
        <w:spacing w:after="0" w:afterAutospacing="0"/>
        <w:ind w:firstLine="567"/>
        <w:contextualSpacing/>
        <w:jc w:val="center"/>
        <w:rPr>
          <w:b/>
          <w:sz w:val="32"/>
          <w:szCs w:val="32"/>
        </w:rPr>
      </w:pPr>
      <w:r w:rsidRPr="00B3088C">
        <w:rPr>
          <w:b/>
          <w:sz w:val="32"/>
          <w:szCs w:val="32"/>
        </w:rPr>
        <w:t>РЕСПУБЛИКИ ДАГЕСТАН</w:t>
      </w:r>
    </w:p>
    <w:p w:rsidR="00FF086B" w:rsidRPr="00B3088C" w:rsidRDefault="00FF086B" w:rsidP="00B3088C">
      <w:pPr>
        <w:tabs>
          <w:tab w:val="left" w:pos="1276"/>
        </w:tabs>
        <w:spacing w:line="240" w:lineRule="atLeast"/>
        <w:ind w:firstLine="567"/>
        <w:jc w:val="center"/>
        <w:rPr>
          <w:rFonts w:ascii="Times New Roman" w:hAnsi="Times New Roman"/>
          <w:sz w:val="18"/>
        </w:rPr>
      </w:pPr>
    </w:p>
    <w:p w:rsidR="00FF086B" w:rsidRPr="00B3088C" w:rsidRDefault="00FF086B" w:rsidP="00B3088C">
      <w:pPr>
        <w:tabs>
          <w:tab w:val="left" w:pos="1276"/>
        </w:tabs>
        <w:spacing w:line="240" w:lineRule="atLeast"/>
        <w:ind w:firstLine="567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3088C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B3088C">
        <w:rPr>
          <w:rFonts w:ascii="Times New Roman" w:hAnsi="Times New Roman"/>
          <w:b/>
          <w:sz w:val="36"/>
          <w:szCs w:val="36"/>
        </w:rPr>
        <w:t xml:space="preserve"> Р И К А З</w:t>
      </w:r>
    </w:p>
    <w:p w:rsidR="00FF086B" w:rsidRPr="00B3088C" w:rsidRDefault="00FF086B" w:rsidP="00B3088C">
      <w:pPr>
        <w:tabs>
          <w:tab w:val="left" w:pos="1276"/>
        </w:tabs>
        <w:spacing w:line="240" w:lineRule="atLeast"/>
        <w:ind w:firstLine="567"/>
        <w:jc w:val="center"/>
        <w:rPr>
          <w:rFonts w:ascii="Times New Roman" w:hAnsi="Times New Roman"/>
          <w:sz w:val="28"/>
        </w:rPr>
      </w:pPr>
      <w:r w:rsidRPr="00B3088C">
        <w:rPr>
          <w:rFonts w:ascii="Times New Roman" w:hAnsi="Times New Roman"/>
          <w:sz w:val="28"/>
        </w:rPr>
        <w:t>№____</w:t>
      </w:r>
      <w:r w:rsidR="00FA0956" w:rsidRPr="00B3088C">
        <w:rPr>
          <w:rFonts w:ascii="Times New Roman" w:hAnsi="Times New Roman"/>
          <w:sz w:val="28"/>
        </w:rPr>
        <w:t>__</w:t>
      </w:r>
      <w:r w:rsidRPr="00B3088C">
        <w:rPr>
          <w:rFonts w:ascii="Times New Roman" w:hAnsi="Times New Roman"/>
          <w:sz w:val="28"/>
        </w:rPr>
        <w:t>__                                                                     «____»_________201</w:t>
      </w:r>
      <w:r w:rsidR="00110CE8" w:rsidRPr="00B3088C">
        <w:rPr>
          <w:rFonts w:ascii="Times New Roman" w:hAnsi="Times New Roman"/>
          <w:sz w:val="28"/>
        </w:rPr>
        <w:t>8</w:t>
      </w:r>
      <w:r w:rsidRPr="00B3088C">
        <w:rPr>
          <w:rFonts w:ascii="Times New Roman" w:hAnsi="Times New Roman"/>
          <w:sz w:val="28"/>
        </w:rPr>
        <w:t xml:space="preserve"> г.</w:t>
      </w:r>
    </w:p>
    <w:p w:rsidR="00FF086B" w:rsidRPr="00B3088C" w:rsidRDefault="00FF086B" w:rsidP="00B3088C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Cs w:val="22"/>
        </w:rPr>
      </w:pPr>
    </w:p>
    <w:p w:rsidR="00FF086B" w:rsidRPr="00B3088C" w:rsidRDefault="00B24B75" w:rsidP="00B3088C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373FC" w:rsidRPr="00B3088C">
        <w:rPr>
          <w:rFonts w:ascii="Times New Roman" w:hAnsi="Times New Roman" w:cs="Times New Roman"/>
          <w:sz w:val="28"/>
          <w:szCs w:val="28"/>
        </w:rPr>
        <w:t xml:space="preserve">В </w:t>
      </w:r>
      <w:r w:rsidRPr="00B3088C">
        <w:rPr>
          <w:rFonts w:ascii="Times New Roman" w:hAnsi="Times New Roman" w:cs="Times New Roman"/>
          <w:sz w:val="28"/>
          <w:szCs w:val="28"/>
        </w:rPr>
        <w:t>ОТДЕЛЬНЫ</w:t>
      </w:r>
      <w:r w:rsidR="002E1232" w:rsidRPr="00B3088C">
        <w:rPr>
          <w:rFonts w:ascii="Times New Roman" w:hAnsi="Times New Roman" w:cs="Times New Roman"/>
          <w:sz w:val="28"/>
          <w:szCs w:val="28"/>
        </w:rPr>
        <w:t>Е</w:t>
      </w:r>
      <w:r w:rsidRPr="00B3088C">
        <w:rPr>
          <w:rFonts w:ascii="Times New Roman" w:hAnsi="Times New Roman" w:cs="Times New Roman"/>
          <w:sz w:val="28"/>
          <w:szCs w:val="28"/>
        </w:rPr>
        <w:t xml:space="preserve"> </w:t>
      </w:r>
      <w:r w:rsidR="00FF086B" w:rsidRPr="00B3088C">
        <w:rPr>
          <w:rFonts w:ascii="Times New Roman" w:hAnsi="Times New Roman" w:cs="Times New Roman"/>
          <w:sz w:val="28"/>
          <w:szCs w:val="28"/>
        </w:rPr>
        <w:t>АДМИНИСТРАТИВНЫ</w:t>
      </w:r>
      <w:r w:rsidR="002E1232" w:rsidRPr="00B3088C">
        <w:rPr>
          <w:rFonts w:ascii="Times New Roman" w:hAnsi="Times New Roman" w:cs="Times New Roman"/>
          <w:sz w:val="28"/>
          <w:szCs w:val="28"/>
        </w:rPr>
        <w:t>Е</w:t>
      </w:r>
      <w:r w:rsidR="00FF086B" w:rsidRPr="00B3088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E1232" w:rsidRPr="00B3088C">
        <w:rPr>
          <w:rFonts w:ascii="Times New Roman" w:hAnsi="Times New Roman" w:cs="Times New Roman"/>
          <w:sz w:val="28"/>
          <w:szCs w:val="28"/>
        </w:rPr>
        <w:t>Ы</w:t>
      </w:r>
      <w:r w:rsidR="00FF086B" w:rsidRPr="00B3088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 ПОДВЕДОМСТВЕННЫМИ МИНИСТЕРСТВУ КУЛЬТУРЫ РЕСПУБЛИКИ ДАГЕСТАН ГОСУДАРСТВЕННЫМИ </w:t>
      </w:r>
      <w:bookmarkStart w:id="0" w:name="_GoBack"/>
      <w:bookmarkEnd w:id="0"/>
      <w:r w:rsidR="00FF086B" w:rsidRPr="00B3088C">
        <w:rPr>
          <w:rFonts w:ascii="Times New Roman" w:hAnsi="Times New Roman" w:cs="Times New Roman"/>
          <w:sz w:val="28"/>
          <w:szCs w:val="28"/>
        </w:rPr>
        <w:t>БЮДЖЕТНЫМИ УЧРЕЖДЕНИЯМИ</w:t>
      </w:r>
    </w:p>
    <w:p w:rsidR="00BE78EE" w:rsidRPr="00B3088C" w:rsidRDefault="00BE78EE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1E97" w:rsidRPr="00B3088C" w:rsidRDefault="00641E97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приведения административных регламентов предоставления государственных услуг подведомственными Министерству культуры Республики Дагестан государственными бюджетными учреждениями в соответствие Федеральному </w:t>
      </w:r>
      <w:hyperlink r:id="rId7" w:history="1">
        <w:r w:rsidRPr="00B3088C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закону</w:t>
        </w:r>
      </w:hyperlink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27, ст. 3880; № 29, ст. 4291; № 30, ст. 4587; № 49, ст. 7061;</w:t>
      </w:r>
      <w:proofErr w:type="gramEnd"/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2012, № 31, ст. 4322; 2013, № 51, ст. 6679; № 52, ст. 7009; 2014, № 30, ст. 4264; 2015, № 1, ст. 67, 72; </w:t>
      </w:r>
      <w:proofErr w:type="gramStart"/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2017, № 1 (часть I), ст. 12)</w:t>
      </w:r>
      <w:r w:rsidR="00F13284" w:rsidRPr="00B3088C">
        <w:rPr>
          <w:rFonts w:ascii="Times New Roman" w:eastAsiaTheme="minorHAnsi" w:hAnsi="Times New Roman"/>
          <w:sz w:val="28"/>
          <w:szCs w:val="28"/>
          <w:lang w:eastAsia="en-US"/>
        </w:rPr>
        <w:t>, постановлени</w:t>
      </w:r>
      <w:r w:rsidR="00FA0956" w:rsidRPr="00B3088C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F13284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 </w:t>
      </w:r>
      <w:r w:rsidR="00B373FC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(Собрание законодательства Российской Федерации, 2016, № 15, ст. 2084, официальный интернет-портал правовой информации http://www.pravo.gov.ru, 05.04.2016) 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и требованиям законодательства Российской Федерации и </w:t>
      </w:r>
      <w:r w:rsidR="00864144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законодательства 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Республики Дагестан, в соответствии с </w:t>
      </w:r>
      <w:hyperlink r:id="rId8" w:history="1">
        <w:r w:rsidRPr="00B3088C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Правилам</w:t>
        </w:r>
      </w:hyperlink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и разработки и утверждения административных</w:t>
      </w:r>
      <w:proofErr w:type="gramEnd"/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регламентов предоставления государственных услуг, утвержденными постановлением Правительства Республики Дагестан от 16.12.2011 № 493 (Собрание законодательства Республики Дагестан, 2011, № 24, ст. 1226), </w:t>
      </w:r>
      <w:hyperlink r:id="rId9" w:history="1">
        <w:r w:rsidRPr="00B3088C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Положением</w:t>
        </w:r>
      </w:hyperlink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о Министерстве культуры Республики Дагестан, утвержденном постановлением Правительства Республики Дагестан от 28.10.2008 № 388 (Собрание законодательства Республики Дагестан, 2008, № 22, ст. 957, 2010, № 3, ст. 87, 2010, № 10, ст. 478, 2010, № 23, ст. 1170, 2011, № 4, ст. 114, 2012, № 11</w:t>
      </w:r>
      <w:proofErr w:type="gramEnd"/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, ст. 499, 2012, № 18, ст. 759, 2012, № 22, ст. 974, 2013, № 24 (раздел III), ст. 1706, 2014, № 4, ст. 173, 2014, № 20, ст. 1196, 2015, № 6, ст. 284, официальный интернет-портал правовой информации (www.pravo.gov.ru), 2016, 31 августа № 0500201608310001; 24 ноября, № 0500201611240003; 15 декабря, № 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0500201612150003; 2017, 16 марта, № 0500201703160012; </w:t>
      </w:r>
      <w:proofErr w:type="gramStart"/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1 августа, № 0500201708010016), приказываю:</w:t>
      </w:r>
      <w:proofErr w:type="gramEnd"/>
    </w:p>
    <w:p w:rsidR="009D0E33" w:rsidRPr="00B3088C" w:rsidRDefault="009D0E33" w:rsidP="00B3088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114" w:history="1">
        <w:r w:rsidRPr="00B3088C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27C4F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1), вносимые в следующие административные регламенты предоставления государственных услуг подведомственными Министерству культуры Республики Дагестан государственными бюджетными учреждениями:</w:t>
      </w:r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0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1C27B7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 xml:space="preserve">Государственный ногайский фольклорно-этнографический ансамбль </w:t>
      </w:r>
      <w:r w:rsidR="00681EEF" w:rsidRPr="00B308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Айланай</w:t>
      </w:r>
      <w:proofErr w:type="spellEnd"/>
      <w:r w:rsidR="00681EEF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681EEF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681EEF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681EEF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958 (зарегистрирован в Министерстве юстиции Республики Дагестан 21.01.2013, регистрационный </w:t>
      </w:r>
      <w:r w:rsidR="00681EEF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2231);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1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F517B1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 xml:space="preserve">Академический заслуженный ансамбль танца Дагестана </w:t>
      </w:r>
      <w:r w:rsidR="00F517B1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Лезгинка</w:t>
      </w:r>
      <w:r w:rsidR="00F517B1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F517B1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F517B1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F517B1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951 (зарегистрирован в Министерстве юстиции Республики Дагестан 21.01.2013, регистрационный </w:t>
      </w:r>
      <w:r w:rsidR="00F517B1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2228);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2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1E12A1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Государственный ансамбль танца народ</w:t>
      </w:r>
      <w:r w:rsidR="001E12A1" w:rsidRPr="00B3088C">
        <w:rPr>
          <w:rFonts w:ascii="Times New Roman" w:hAnsi="Times New Roman" w:cs="Times New Roman"/>
          <w:sz w:val="28"/>
          <w:szCs w:val="28"/>
        </w:rPr>
        <w:t>ов Кавказа «Молодость Дагестана»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"Предоставление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1E12A1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1E12A1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954 (зарегистрирован в Министерстве юстиции Республики Дагестан 21.01.2013, регистрационный </w:t>
      </w:r>
      <w:r w:rsidR="001E12A1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2232);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3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E46D50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B3088C">
        <w:rPr>
          <w:rFonts w:ascii="Times New Roman" w:hAnsi="Times New Roman" w:cs="Times New Roman"/>
          <w:sz w:val="28"/>
          <w:szCs w:val="28"/>
        </w:rPr>
        <w:t xml:space="preserve"> терский ансамбль казачьей песни</w:t>
      </w:r>
      <w:r w:rsidR="00E46D50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E46D50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</w:t>
      </w:r>
      <w:r w:rsidR="00E46D50" w:rsidRPr="00B3088C">
        <w:rPr>
          <w:rFonts w:ascii="Times New Roman" w:hAnsi="Times New Roman" w:cs="Times New Roman"/>
          <w:sz w:val="28"/>
          <w:szCs w:val="28"/>
        </w:rPr>
        <w:t>нсов, анонсы данных мероприятий»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E46D50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956 (зарегистрирован в Министерстве юстиции Республики Дагестан 21.01.2013, регистрационный </w:t>
      </w:r>
      <w:r w:rsidR="00E46D50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2230);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4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6132E1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Дагестанская государств</w:t>
      </w:r>
      <w:r w:rsidR="006132E1" w:rsidRPr="00B3088C">
        <w:rPr>
          <w:rFonts w:ascii="Times New Roman" w:hAnsi="Times New Roman" w:cs="Times New Roman"/>
          <w:sz w:val="28"/>
          <w:szCs w:val="28"/>
        </w:rPr>
        <w:t xml:space="preserve">енная филармония им. </w:t>
      </w:r>
      <w:proofErr w:type="spellStart"/>
      <w:r w:rsidR="006132E1" w:rsidRPr="00B3088C">
        <w:rPr>
          <w:rFonts w:ascii="Times New Roman" w:hAnsi="Times New Roman" w:cs="Times New Roman"/>
          <w:sz w:val="28"/>
          <w:szCs w:val="28"/>
        </w:rPr>
        <w:t>Т.Мурадова</w:t>
      </w:r>
      <w:proofErr w:type="spellEnd"/>
      <w:r w:rsidR="006132E1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6132E1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B3088C">
        <w:rPr>
          <w:rFonts w:ascii="Times New Roman" w:hAnsi="Times New Roman" w:cs="Times New Roman"/>
          <w:sz w:val="28"/>
          <w:szCs w:val="28"/>
        </w:rPr>
        <w:lastRenderedPageBreak/>
        <w:t>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6132E1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6132E1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</w:t>
      </w:r>
      <w:r w:rsidR="006132E1" w:rsidRPr="00B3088C">
        <w:rPr>
          <w:rFonts w:ascii="Times New Roman" w:hAnsi="Times New Roman" w:cs="Times New Roman"/>
          <w:sz w:val="28"/>
          <w:szCs w:val="28"/>
        </w:rPr>
        <w:t>61</w:t>
      </w:r>
      <w:r w:rsidRPr="00B3088C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юстиции Республики Дагестан </w:t>
      </w:r>
      <w:r w:rsidR="00E61220" w:rsidRPr="00B3088C">
        <w:rPr>
          <w:rFonts w:ascii="Times New Roman" w:hAnsi="Times New Roman" w:cs="Times New Roman"/>
          <w:sz w:val="28"/>
          <w:szCs w:val="28"/>
        </w:rPr>
        <w:t>21</w:t>
      </w:r>
      <w:r w:rsidRPr="00B3088C">
        <w:rPr>
          <w:rFonts w:ascii="Times New Roman" w:hAnsi="Times New Roman" w:cs="Times New Roman"/>
          <w:sz w:val="28"/>
          <w:szCs w:val="28"/>
        </w:rPr>
        <w:t xml:space="preserve">.01.2013, регистрационный </w:t>
      </w:r>
      <w:r w:rsidR="00F84157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</w:t>
      </w:r>
      <w:r w:rsidR="00E61220" w:rsidRPr="00B3088C">
        <w:rPr>
          <w:rFonts w:ascii="Times New Roman" w:hAnsi="Times New Roman" w:cs="Times New Roman"/>
          <w:sz w:val="28"/>
          <w:szCs w:val="28"/>
        </w:rPr>
        <w:t>3</w:t>
      </w:r>
      <w:r w:rsidRPr="00B3088C">
        <w:rPr>
          <w:rFonts w:ascii="Times New Roman" w:hAnsi="Times New Roman" w:cs="Times New Roman"/>
          <w:sz w:val="28"/>
          <w:szCs w:val="28"/>
        </w:rPr>
        <w:t>3);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5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BC2650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Дагестан-концерт</w:t>
      </w:r>
      <w:r w:rsidR="00BC2650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</w:t>
      </w:r>
      <w:r w:rsidR="00BC2650" w:rsidRPr="00B3088C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BC2650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BC2650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970 (зарегистрирован в Министерстве юстиции Республики Дагестан 21.01.2013, регистрационный </w:t>
      </w:r>
      <w:r w:rsidR="00BC2650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2237);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6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746FFC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Государственный оркестр народных и</w:t>
      </w:r>
      <w:r w:rsidR="00746FFC" w:rsidRPr="00B3088C">
        <w:rPr>
          <w:rFonts w:ascii="Times New Roman" w:hAnsi="Times New Roman" w:cs="Times New Roman"/>
          <w:sz w:val="28"/>
          <w:szCs w:val="28"/>
        </w:rPr>
        <w:t>нструментов Республики Дагестан»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746FFC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746FFC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746FFC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965 (зарегистрирован в Министерстве юстиции Республики Дагестан 21.01.2013, регистрационный </w:t>
      </w:r>
      <w:r w:rsidR="00746FFC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2235);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7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3079F1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Ногайский государственный оркестр народных инструментов</w:t>
      </w:r>
      <w:r w:rsidR="003079F1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3079F1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3079F1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3079F1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966 (зарегистрирован в Министерстве юстиции Республики Дагестан 21.01.2013, регистрационный </w:t>
      </w:r>
      <w:r w:rsidR="003079F1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2236);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8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C175A2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 xml:space="preserve">Аварский музыкально-драматический театр им. 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Г.Цадасы</w:t>
      </w:r>
      <w:proofErr w:type="spellEnd"/>
      <w:r w:rsidR="00C175A2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C175A2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</w:t>
      </w:r>
      <w:r w:rsidR="00C175A2" w:rsidRPr="00B3088C">
        <w:rPr>
          <w:rFonts w:ascii="Times New Roman" w:hAnsi="Times New Roman" w:cs="Times New Roman"/>
          <w:sz w:val="28"/>
          <w:szCs w:val="28"/>
        </w:rPr>
        <w:t>нсов, анонсы данных мероприятий»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C175A2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988 (зарегистрирован в Министерстве юстиции Республики Дагестан 18.01.2013, регистрационный </w:t>
      </w:r>
      <w:r w:rsidR="00C175A2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2212);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государственного бюджетного учреждения Республики Дагестан </w:t>
      </w:r>
      <w:r w:rsidR="00C175A2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Дагестанский государственный театр оперы и балета</w:t>
      </w:r>
      <w:r w:rsidR="00C175A2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C175A2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</w:t>
      </w:r>
      <w:r w:rsidRPr="00B3088C">
        <w:rPr>
          <w:rFonts w:ascii="Times New Roman" w:hAnsi="Times New Roman" w:cs="Times New Roman"/>
          <w:sz w:val="28"/>
          <w:szCs w:val="28"/>
        </w:rPr>
        <w:lastRenderedPageBreak/>
        <w:t>анонсы данных мероприятий</w:t>
      </w:r>
      <w:r w:rsidR="00C175A2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C175A2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993 (зарегистрирован в Министерстве юстиции Республики Дагестан 24.01.2013, регистрационный </w:t>
      </w:r>
      <w:r w:rsidR="00C175A2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2250);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9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C175A2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 xml:space="preserve">Даргинский государственный музыкально-драматический театр им. 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О.Батырая</w:t>
      </w:r>
      <w:proofErr w:type="spellEnd"/>
      <w:r w:rsidR="00C175A2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C175A2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C175A2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C175A2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980 (зарегистрирован в Министерстве юстиции Республики Дагестан 18.01.2013, регистрационный </w:t>
      </w:r>
      <w:r w:rsidR="00C175A2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2208);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0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B82318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 xml:space="preserve">Государственный лезгинский музыкально-драматический театр им. 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С.Стальского</w:t>
      </w:r>
      <w:proofErr w:type="spellEnd"/>
      <w:r w:rsidR="00B82318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B82318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B82318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>, утвержденный приказом Министерства культуры Рес</w:t>
      </w:r>
      <w:r w:rsidR="00B82318" w:rsidRPr="00B3088C">
        <w:rPr>
          <w:rFonts w:ascii="Times New Roman" w:hAnsi="Times New Roman" w:cs="Times New Roman"/>
          <w:sz w:val="28"/>
          <w:szCs w:val="28"/>
        </w:rPr>
        <w:t>публики Дагестан от 21.12.2012 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976 (зарегистрирован в Министерстве юстиции Республики Дагестан 18.01.2013, регистрационный </w:t>
      </w:r>
      <w:r w:rsidR="00B82318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2214);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1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FC3C87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Дагестанский государственный кумыкский музыкально-драматический театр им. А.-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П.Салаватова</w:t>
      </w:r>
      <w:proofErr w:type="spellEnd"/>
      <w:r w:rsidR="00FC3C87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FC3C87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FC3C87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FC3C87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996 (зарегистрирован в Министерстве юстиции Республики Дагестан 18.01.2013, регистрационный </w:t>
      </w:r>
      <w:r w:rsidR="00FC3C87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2215);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2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461E44" w:rsidRPr="00B308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государственный музыкально-драматический театр им. 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Э.Капиева</w:t>
      </w:r>
      <w:proofErr w:type="spellEnd"/>
      <w:r w:rsidR="00461E44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461E44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461E44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461E44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998 (зарегистрирован в Министерстве юстиции Республики Дагестан 18.01.2013, регистрационный </w:t>
      </w:r>
      <w:r w:rsidR="00461E44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2206);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3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5E40DC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Государственный ногайский драматический театр</w:t>
      </w:r>
      <w:r w:rsidR="005E40DC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5E40DC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5E40DC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5E40DC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985 (зарегистрирован в Министерстве </w:t>
      </w:r>
      <w:r w:rsidRPr="00B3088C">
        <w:rPr>
          <w:rFonts w:ascii="Times New Roman" w:hAnsi="Times New Roman" w:cs="Times New Roman"/>
          <w:sz w:val="28"/>
          <w:szCs w:val="28"/>
        </w:rPr>
        <w:lastRenderedPageBreak/>
        <w:t xml:space="preserve">юстиции Республики Дагестан 18.01.2013, регистрационный </w:t>
      </w:r>
      <w:r w:rsidR="005E40DC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2210);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4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5D4713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 xml:space="preserve">Государственный республиканский русский драматический театр им. 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5D4713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5D4713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5D4713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5D4713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995 (зарегистрирован в Министерстве юстиции Республики Дагестан 18.01.2013, регистрационный </w:t>
      </w:r>
      <w:r w:rsidR="005D4713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2166);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5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</w:t>
      </w:r>
      <w:r w:rsidR="008B6F26" w:rsidRPr="00B3088C">
        <w:rPr>
          <w:rFonts w:ascii="Times New Roman" w:hAnsi="Times New Roman" w:cs="Times New Roman"/>
          <w:sz w:val="28"/>
          <w:szCs w:val="28"/>
        </w:rPr>
        <w:t>учреждения Республики Дагестан «</w:t>
      </w:r>
      <w:r w:rsidRPr="00B3088C">
        <w:rPr>
          <w:rFonts w:ascii="Times New Roman" w:hAnsi="Times New Roman" w:cs="Times New Roman"/>
          <w:sz w:val="28"/>
          <w:szCs w:val="28"/>
        </w:rPr>
        <w:t>Азербайджанский госу</w:t>
      </w:r>
      <w:r w:rsidR="008B6F26" w:rsidRPr="00B3088C">
        <w:rPr>
          <w:rFonts w:ascii="Times New Roman" w:hAnsi="Times New Roman" w:cs="Times New Roman"/>
          <w:sz w:val="28"/>
          <w:szCs w:val="28"/>
        </w:rPr>
        <w:t>дарственный драматический театр»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8B6F26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8B6F26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>, утвержденный приказом Министерства культуры Рес</w:t>
      </w:r>
      <w:r w:rsidR="008B6F26" w:rsidRPr="00B3088C">
        <w:rPr>
          <w:rFonts w:ascii="Times New Roman" w:hAnsi="Times New Roman" w:cs="Times New Roman"/>
          <w:sz w:val="28"/>
          <w:szCs w:val="28"/>
        </w:rPr>
        <w:t>публики Дагестан от 21.12.2012 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978 (зарегистрирован в Министерстве юстиции Республики Дагестан 18.01.2013, регистрационный </w:t>
      </w:r>
      <w:r w:rsidR="008B6F26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2207);</w:t>
      </w:r>
      <w:proofErr w:type="gramEnd"/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6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</w:t>
      </w:r>
      <w:r w:rsidR="00891483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Государственный табасаранский драматический театр</w:t>
      </w:r>
      <w:r w:rsidR="00891483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891483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891483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891483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982 (зарегистрирован в Министерстве юстиции Республики Дагестан 18.01.2013, регистрационный </w:t>
      </w:r>
      <w:r w:rsidR="00891483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2209);</w:t>
      </w:r>
      <w:proofErr w:type="gramEnd"/>
    </w:p>
    <w:p w:rsidR="0007596D" w:rsidRPr="00B3088C" w:rsidRDefault="009D0E33" w:rsidP="00B3088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7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</w:t>
      </w:r>
      <w:r w:rsidR="00891483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Дагестанский государственный театр кукол</w:t>
      </w:r>
      <w:r w:rsidR="00891483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</w:t>
      </w:r>
      <w:r w:rsidR="00891483" w:rsidRPr="00B3088C">
        <w:rPr>
          <w:rFonts w:ascii="Times New Roman" w:hAnsi="Times New Roman" w:cs="Times New Roman"/>
          <w:sz w:val="28"/>
          <w:szCs w:val="28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891483" w:rsidRPr="00B3088C">
        <w:rPr>
          <w:rFonts w:ascii="Times New Roman" w:hAnsi="Times New Roman" w:cs="Times New Roman"/>
          <w:sz w:val="28"/>
          <w:szCs w:val="28"/>
        </w:rPr>
        <w:t>»</w:t>
      </w:r>
      <w:r w:rsidRPr="00B3088C">
        <w:rPr>
          <w:rFonts w:ascii="Times New Roman" w:hAnsi="Times New Roman" w:cs="Times New Roman"/>
          <w:sz w:val="28"/>
          <w:szCs w:val="28"/>
        </w:rPr>
        <w:t xml:space="preserve">, утвержденный приказом Министерства культуры Республики Дагестан от 21.12.2012 </w:t>
      </w:r>
      <w:r w:rsidR="00891483" w:rsidRPr="00B3088C">
        <w:rPr>
          <w:rFonts w:ascii="Times New Roman" w:hAnsi="Times New Roman" w:cs="Times New Roman"/>
          <w:sz w:val="28"/>
          <w:szCs w:val="28"/>
        </w:rPr>
        <w:t>№</w:t>
      </w:r>
      <w:r w:rsidRPr="00B3088C">
        <w:rPr>
          <w:rFonts w:ascii="Times New Roman" w:hAnsi="Times New Roman" w:cs="Times New Roman"/>
          <w:sz w:val="28"/>
          <w:szCs w:val="28"/>
        </w:rPr>
        <w:t xml:space="preserve"> 990 (зарегистрирован в Министерстве юстиции Республики Дагестан 18.01.2013, регистрационный </w:t>
      </w:r>
      <w:r w:rsidR="00891483" w:rsidRPr="00B3088C">
        <w:rPr>
          <w:rFonts w:ascii="Times New Roman" w:hAnsi="Times New Roman" w:cs="Times New Roman"/>
          <w:sz w:val="28"/>
          <w:szCs w:val="28"/>
        </w:rPr>
        <w:t>№</w:t>
      </w:r>
      <w:r w:rsidR="00FA0956" w:rsidRPr="00B3088C">
        <w:rPr>
          <w:rFonts w:ascii="Times New Roman" w:hAnsi="Times New Roman" w:cs="Times New Roman"/>
          <w:sz w:val="28"/>
          <w:szCs w:val="28"/>
        </w:rPr>
        <w:t xml:space="preserve"> 2211).</w:t>
      </w:r>
      <w:proofErr w:type="gramEnd"/>
    </w:p>
    <w:p w:rsidR="000361C6" w:rsidRPr="00B3088C" w:rsidRDefault="000361C6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/>
          <w:sz w:val="28"/>
          <w:szCs w:val="28"/>
        </w:rPr>
        <w:t xml:space="preserve">2. </w:t>
      </w:r>
      <w:r w:rsidRPr="00B3088C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114" w:history="1">
        <w:r w:rsidRPr="00B3088C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(приложение № 2), вносимые в следующие административные регламенты предоставления государственных услуг подведомственными Министерству культуры Республики Дагестан государственными бюджетными учреждениями:</w:t>
      </w:r>
    </w:p>
    <w:p w:rsidR="000361C6" w:rsidRPr="00B3088C" w:rsidRDefault="000361C6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8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«Национальная библиотека Республики Дагестан им. 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B3088C">
        <w:rPr>
          <w:rFonts w:ascii="Times New Roman" w:hAnsi="Times New Roman" w:cs="Times New Roman"/>
          <w:sz w:val="28"/>
          <w:szCs w:val="28"/>
        </w:rPr>
        <w:t xml:space="preserve">» по предоставлению государственной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правах», утвержденный приказом Министерства культуры Республики Дагестан от 21.12.2012 № 947 </w:t>
      </w:r>
      <w:r w:rsidRPr="00B3088C">
        <w:rPr>
          <w:rFonts w:ascii="Times New Roman" w:hAnsi="Times New Roman" w:cs="Times New Roman"/>
          <w:sz w:val="28"/>
          <w:szCs w:val="28"/>
        </w:rPr>
        <w:lastRenderedPageBreak/>
        <w:t>(зарегистрирован в Министерстве юстиции Республики Дагестан</w:t>
      </w:r>
      <w:proofErr w:type="gramEnd"/>
      <w:r w:rsidRPr="00B30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88C">
        <w:rPr>
          <w:rFonts w:ascii="Times New Roman" w:hAnsi="Times New Roman" w:cs="Times New Roman"/>
          <w:sz w:val="28"/>
          <w:szCs w:val="28"/>
        </w:rPr>
        <w:t>17.01.2013, регистрационный №</w:t>
      </w:r>
      <w:r w:rsidR="00BE78EE" w:rsidRPr="00B3088C">
        <w:rPr>
          <w:rFonts w:ascii="Times New Roman" w:hAnsi="Times New Roman" w:cs="Times New Roman"/>
          <w:sz w:val="28"/>
          <w:szCs w:val="28"/>
        </w:rPr>
        <w:t xml:space="preserve"> 2202);</w:t>
      </w:r>
      <w:proofErr w:type="gramEnd"/>
    </w:p>
    <w:p w:rsidR="00BE78EE" w:rsidRPr="00B3088C" w:rsidRDefault="00BE78EE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29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«Республиканская детская библиотека им. 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Н.Юсупова</w:t>
      </w:r>
      <w:proofErr w:type="spellEnd"/>
      <w:r w:rsidRPr="00B3088C">
        <w:rPr>
          <w:rFonts w:ascii="Times New Roman" w:hAnsi="Times New Roman" w:cs="Times New Roman"/>
          <w:sz w:val="28"/>
          <w:szCs w:val="28"/>
        </w:rPr>
        <w:t>» по предоставлению государственной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правах», утвержденный приказом Министерства культуры Республики Дагестан от 21.12.2012 № 943 (зарегистрирован в Министерстве юстиции Республики Дагестан 16.01.2013</w:t>
      </w:r>
      <w:proofErr w:type="gramEnd"/>
      <w:r w:rsidRPr="00B3088C">
        <w:rPr>
          <w:rFonts w:ascii="Times New Roman" w:hAnsi="Times New Roman" w:cs="Times New Roman"/>
          <w:sz w:val="28"/>
          <w:szCs w:val="28"/>
        </w:rPr>
        <w:t>, регистрационный № 2191).</w:t>
      </w:r>
    </w:p>
    <w:p w:rsidR="00255E06" w:rsidRPr="00B3088C" w:rsidRDefault="00255E06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 xml:space="preserve">3. Утвердить прилагаемые </w:t>
      </w:r>
      <w:hyperlink w:anchor="P114" w:history="1">
        <w:r w:rsidRPr="00B3088C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(приложение № 3), вносимые в следующие административные регламенты предоставления государственных услуг подведомственными Министерству культуры Республики Дагестан государственными бюджетными учреждениями:</w:t>
      </w:r>
    </w:p>
    <w:p w:rsidR="00255E06" w:rsidRPr="00B3088C" w:rsidRDefault="00255E06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30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«Национальная библиотека Республики Дагестан им. 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B3088C">
        <w:rPr>
          <w:rFonts w:ascii="Times New Roman" w:hAnsi="Times New Roman" w:cs="Times New Roman"/>
          <w:sz w:val="28"/>
          <w:szCs w:val="28"/>
        </w:rPr>
        <w:t>» по предоставлению государственной услуги «Предоставление доступа к справочно-поисковому аппарату библиотек, базам данных», утвержденный приказом Министерства культуры Республики Дагестан от 21.12.2012 № 948 (зарегистрирован в Министерстве юстиции Республики Дагестан 17.01.2013, регистрационный №</w:t>
      </w:r>
      <w:r w:rsidR="00BE78EE" w:rsidRPr="00B3088C">
        <w:rPr>
          <w:rFonts w:ascii="Times New Roman" w:hAnsi="Times New Roman" w:cs="Times New Roman"/>
          <w:sz w:val="28"/>
          <w:szCs w:val="28"/>
        </w:rPr>
        <w:t xml:space="preserve"> 2187);</w:t>
      </w:r>
    </w:p>
    <w:p w:rsidR="00BE78EE" w:rsidRPr="00B3088C" w:rsidRDefault="00BE78EE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31" w:history="1">
        <w:r w:rsidRPr="00B3088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088C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Республики Дагестан «Республиканская детская библиотека им. 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Н.Юсупова</w:t>
      </w:r>
      <w:proofErr w:type="spellEnd"/>
      <w:r w:rsidRPr="00B3088C">
        <w:rPr>
          <w:rFonts w:ascii="Times New Roman" w:hAnsi="Times New Roman" w:cs="Times New Roman"/>
          <w:sz w:val="28"/>
          <w:szCs w:val="28"/>
        </w:rPr>
        <w:t>» по предоставлению государственной услуги «Предоставление доступа к справочно-поисковому аппарату библиотек, базам данных», утвержденный приказом Министерства культуры Республики Дагестан от 21.12.2012 № 942 (зарегистрирован в Министерстве юстиции Республики Дагестан 17.01.2013, регистрационный № 2198).</w:t>
      </w:r>
    </w:p>
    <w:p w:rsidR="005F373C" w:rsidRPr="00B3088C" w:rsidRDefault="00255E0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hAnsi="Times New Roman"/>
          <w:sz w:val="28"/>
          <w:szCs w:val="28"/>
        </w:rPr>
        <w:t>4</w:t>
      </w:r>
      <w:r w:rsidR="009D0E33" w:rsidRPr="00B3088C">
        <w:rPr>
          <w:rFonts w:ascii="Times New Roman" w:hAnsi="Times New Roman"/>
          <w:sz w:val="28"/>
          <w:szCs w:val="28"/>
        </w:rPr>
        <w:t xml:space="preserve">. </w:t>
      </w:r>
      <w:r w:rsidR="005F373C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Направить настоящий приказ на государственную регистрацию в Министерство юстиции Республики Дагестан и официальную копию </w:t>
      </w:r>
      <w:proofErr w:type="gramStart"/>
      <w:r w:rsidR="005F373C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</w:t>
      </w:r>
      <w:r w:rsidR="00437086" w:rsidRPr="00B3088C">
        <w:rPr>
          <w:rFonts w:ascii="Times New Roman" w:eastAsiaTheme="minorHAnsi" w:hAnsi="Times New Roman"/>
          <w:sz w:val="28"/>
          <w:szCs w:val="28"/>
          <w:lang w:eastAsia="en-US"/>
        </w:rPr>
        <w:t>законодательством</w:t>
      </w:r>
      <w:proofErr w:type="gramEnd"/>
      <w:r w:rsidR="00437086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373C" w:rsidRPr="00B3088C">
        <w:rPr>
          <w:rFonts w:ascii="Times New Roman" w:eastAsiaTheme="minorHAnsi" w:hAnsi="Times New Roman"/>
          <w:sz w:val="28"/>
          <w:szCs w:val="28"/>
          <w:lang w:eastAsia="en-US"/>
        </w:rPr>
        <w:t>порядке.</w:t>
      </w:r>
    </w:p>
    <w:p w:rsidR="009D0E33" w:rsidRPr="00B3088C" w:rsidRDefault="00255E06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5</w:t>
      </w:r>
      <w:r w:rsidR="009D0E33" w:rsidRPr="00B3088C">
        <w:rPr>
          <w:rFonts w:ascii="Times New Roman" w:hAnsi="Times New Roman" w:cs="Times New Roman"/>
          <w:sz w:val="28"/>
          <w:szCs w:val="28"/>
        </w:rPr>
        <w:t xml:space="preserve">. Настоящий приказ разместить на официальном сайте Министерства культуры Республики Дагестан в информационно-телекоммуникационной сети </w:t>
      </w:r>
      <w:r w:rsidR="00A0096B" w:rsidRPr="00B3088C">
        <w:rPr>
          <w:rFonts w:ascii="Times New Roman" w:hAnsi="Times New Roman" w:cs="Times New Roman"/>
          <w:sz w:val="28"/>
          <w:szCs w:val="28"/>
        </w:rPr>
        <w:t>«</w:t>
      </w:r>
      <w:r w:rsidR="009D0E33" w:rsidRPr="00B3088C">
        <w:rPr>
          <w:rFonts w:ascii="Times New Roman" w:hAnsi="Times New Roman" w:cs="Times New Roman"/>
          <w:sz w:val="28"/>
          <w:szCs w:val="28"/>
        </w:rPr>
        <w:t>Интернет</w:t>
      </w:r>
      <w:r w:rsidR="00A0096B" w:rsidRPr="00B3088C">
        <w:rPr>
          <w:rFonts w:ascii="Times New Roman" w:hAnsi="Times New Roman" w:cs="Times New Roman"/>
          <w:sz w:val="28"/>
          <w:szCs w:val="28"/>
        </w:rPr>
        <w:t>»</w:t>
      </w:r>
      <w:r w:rsidR="009D0E33" w:rsidRPr="00B3088C">
        <w:rPr>
          <w:rFonts w:ascii="Times New Roman" w:hAnsi="Times New Roman" w:cs="Times New Roman"/>
          <w:sz w:val="28"/>
          <w:szCs w:val="28"/>
        </w:rPr>
        <w:t>.</w:t>
      </w:r>
    </w:p>
    <w:p w:rsidR="009D0E33" w:rsidRPr="00B3088C" w:rsidRDefault="00255E06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6</w:t>
      </w:r>
      <w:r w:rsidR="009D0E33" w:rsidRPr="00B3088C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</w:t>
      </w:r>
      <w:r w:rsidR="00984D66" w:rsidRPr="00B3088C">
        <w:rPr>
          <w:rFonts w:ascii="Times New Roman" w:hAnsi="Times New Roman" w:cs="Times New Roman"/>
          <w:sz w:val="28"/>
          <w:szCs w:val="28"/>
        </w:rPr>
        <w:t>дательством</w:t>
      </w:r>
      <w:r w:rsidR="009D0E33" w:rsidRPr="00B3088C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9D0E33" w:rsidRPr="00B3088C" w:rsidRDefault="00255E06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7</w:t>
      </w:r>
      <w:r w:rsidR="009D0E33" w:rsidRPr="00B308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0E33" w:rsidRPr="00B30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0E33" w:rsidRPr="00B3088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министра </w:t>
      </w:r>
      <w:proofErr w:type="spellStart"/>
      <w:r w:rsidR="009D0E33" w:rsidRPr="00B3088C">
        <w:rPr>
          <w:rFonts w:ascii="Times New Roman" w:hAnsi="Times New Roman" w:cs="Times New Roman"/>
          <w:sz w:val="28"/>
          <w:szCs w:val="28"/>
        </w:rPr>
        <w:t>М.П.Телякавова</w:t>
      </w:r>
      <w:proofErr w:type="spellEnd"/>
      <w:r w:rsidR="009D0E33" w:rsidRPr="00B3088C">
        <w:rPr>
          <w:rFonts w:ascii="Times New Roman" w:hAnsi="Times New Roman" w:cs="Times New Roman"/>
          <w:sz w:val="28"/>
          <w:szCs w:val="28"/>
        </w:rPr>
        <w:t>.</w:t>
      </w:r>
    </w:p>
    <w:p w:rsidR="009D0E33" w:rsidRPr="00B3088C" w:rsidRDefault="009D0E3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EF5" w:rsidRPr="00B3088C" w:rsidRDefault="00222EF5" w:rsidP="00B3088C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22EF5" w:rsidRPr="00B3088C" w:rsidRDefault="00222EF5" w:rsidP="00B3088C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0E33" w:rsidRPr="00B3088C" w:rsidRDefault="00222EF5" w:rsidP="00B3088C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088C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B3088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D0E33" w:rsidRPr="00B3088C">
        <w:rPr>
          <w:rFonts w:ascii="Times New Roman" w:hAnsi="Times New Roman" w:cs="Times New Roman"/>
          <w:b/>
          <w:sz w:val="28"/>
          <w:szCs w:val="28"/>
        </w:rPr>
        <w:t>инистр</w:t>
      </w:r>
      <w:r w:rsidRPr="00B3088C">
        <w:rPr>
          <w:rFonts w:ascii="Times New Roman" w:hAnsi="Times New Roman" w:cs="Times New Roman"/>
          <w:b/>
          <w:sz w:val="28"/>
          <w:szCs w:val="28"/>
        </w:rPr>
        <w:t>а</w:t>
      </w:r>
      <w:r w:rsidR="00347153" w:rsidRPr="00B3088C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B3088C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B3088C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B3088C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B3088C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B3088C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B3088C">
        <w:rPr>
          <w:rFonts w:ascii="Times New Roman" w:hAnsi="Times New Roman" w:cs="Times New Roman"/>
          <w:b/>
          <w:sz w:val="28"/>
          <w:szCs w:val="28"/>
        </w:rPr>
        <w:tab/>
      </w:r>
      <w:r w:rsidR="00347153" w:rsidRPr="00B3088C">
        <w:rPr>
          <w:rFonts w:ascii="Times New Roman" w:hAnsi="Times New Roman" w:cs="Times New Roman"/>
          <w:b/>
          <w:sz w:val="28"/>
          <w:szCs w:val="28"/>
        </w:rPr>
        <w:tab/>
      </w:r>
      <w:r w:rsidR="009D0E33" w:rsidRPr="00B3088C">
        <w:rPr>
          <w:rFonts w:ascii="Times New Roman" w:hAnsi="Times New Roman" w:cs="Times New Roman"/>
          <w:b/>
          <w:sz w:val="28"/>
          <w:szCs w:val="28"/>
        </w:rPr>
        <w:t>З.</w:t>
      </w:r>
      <w:r w:rsidR="00347153" w:rsidRPr="00B308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0E33" w:rsidRPr="00B3088C">
        <w:rPr>
          <w:rFonts w:ascii="Times New Roman" w:hAnsi="Times New Roman" w:cs="Times New Roman"/>
          <w:b/>
          <w:sz w:val="28"/>
          <w:szCs w:val="28"/>
        </w:rPr>
        <w:t>Б</w:t>
      </w:r>
      <w:r w:rsidR="00347153" w:rsidRPr="00B3088C">
        <w:rPr>
          <w:rFonts w:ascii="Times New Roman" w:hAnsi="Times New Roman" w:cs="Times New Roman"/>
          <w:b/>
          <w:sz w:val="28"/>
          <w:szCs w:val="28"/>
        </w:rPr>
        <w:t>утаева</w:t>
      </w:r>
      <w:proofErr w:type="spellEnd"/>
    </w:p>
    <w:p w:rsidR="005677D6" w:rsidRPr="00B3088C" w:rsidRDefault="005677D6" w:rsidP="00B3088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03A" w:rsidRPr="00B3088C" w:rsidRDefault="0014503A" w:rsidP="00B3088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4503A" w:rsidRPr="00B3088C" w:rsidRDefault="0014503A" w:rsidP="00B3088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14503A" w:rsidRPr="00B3088C" w:rsidRDefault="0014503A" w:rsidP="00B3088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4503A" w:rsidRPr="00B3088C" w:rsidRDefault="0014503A" w:rsidP="00B3088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от _</w:t>
      </w:r>
      <w:r w:rsidR="00FA0956" w:rsidRPr="00B3088C">
        <w:rPr>
          <w:rFonts w:ascii="Times New Roman" w:hAnsi="Times New Roman" w:cs="Times New Roman"/>
          <w:sz w:val="28"/>
          <w:szCs w:val="28"/>
        </w:rPr>
        <w:t>_</w:t>
      </w:r>
      <w:r w:rsidRPr="00B3088C">
        <w:rPr>
          <w:rFonts w:ascii="Times New Roman" w:hAnsi="Times New Roman" w:cs="Times New Roman"/>
          <w:sz w:val="28"/>
          <w:szCs w:val="28"/>
        </w:rPr>
        <w:t xml:space="preserve">_ </w:t>
      </w:r>
      <w:r w:rsidR="007F1D7C" w:rsidRPr="00B3088C">
        <w:rPr>
          <w:rFonts w:ascii="Times New Roman" w:hAnsi="Times New Roman" w:cs="Times New Roman"/>
          <w:sz w:val="28"/>
          <w:szCs w:val="28"/>
        </w:rPr>
        <w:t>____</w:t>
      </w:r>
      <w:r w:rsidRPr="00B3088C">
        <w:rPr>
          <w:rFonts w:ascii="Times New Roman" w:hAnsi="Times New Roman" w:cs="Times New Roman"/>
          <w:sz w:val="28"/>
          <w:szCs w:val="28"/>
        </w:rPr>
        <w:t>___ 201</w:t>
      </w:r>
      <w:r w:rsidR="00FA0956" w:rsidRPr="00B3088C">
        <w:rPr>
          <w:rFonts w:ascii="Times New Roman" w:hAnsi="Times New Roman" w:cs="Times New Roman"/>
          <w:sz w:val="28"/>
          <w:szCs w:val="28"/>
        </w:rPr>
        <w:t>8</w:t>
      </w:r>
      <w:r w:rsidRPr="00B3088C">
        <w:rPr>
          <w:rFonts w:ascii="Times New Roman" w:hAnsi="Times New Roman" w:cs="Times New Roman"/>
          <w:sz w:val="28"/>
          <w:szCs w:val="28"/>
        </w:rPr>
        <w:t>г. № _______</w:t>
      </w:r>
    </w:p>
    <w:p w:rsidR="00E30369" w:rsidRPr="00B3088C" w:rsidRDefault="00E30369" w:rsidP="00B3088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5C4E" w:rsidRPr="00B3088C" w:rsidRDefault="001A5C4E" w:rsidP="00B3088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8C">
        <w:rPr>
          <w:rFonts w:ascii="Times New Roman" w:hAnsi="Times New Roman"/>
          <w:b/>
          <w:sz w:val="28"/>
          <w:szCs w:val="28"/>
        </w:rPr>
        <w:t xml:space="preserve">Изменения, вносимые в </w:t>
      </w:r>
      <w:r w:rsidRPr="00B3088C">
        <w:rPr>
          <w:rFonts w:ascii="Times New Roman" w:hAnsi="Times New Roman" w:cs="Times New Roman"/>
          <w:b/>
          <w:sz w:val="28"/>
          <w:szCs w:val="28"/>
        </w:rPr>
        <w:t xml:space="preserve">административные регламенты  предоставления государственных услуг </w:t>
      </w:r>
      <w:proofErr w:type="gramStart"/>
      <w:r w:rsidRPr="00B3088C">
        <w:rPr>
          <w:rFonts w:ascii="Times New Roman" w:hAnsi="Times New Roman" w:cs="Times New Roman"/>
          <w:b/>
          <w:sz w:val="28"/>
          <w:szCs w:val="28"/>
        </w:rPr>
        <w:t>подведомственными</w:t>
      </w:r>
      <w:proofErr w:type="gramEnd"/>
      <w:r w:rsidRPr="00B30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C4E" w:rsidRPr="00B3088C" w:rsidRDefault="001A5C4E" w:rsidP="00B3088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8C">
        <w:rPr>
          <w:rFonts w:ascii="Times New Roman" w:hAnsi="Times New Roman" w:cs="Times New Roman"/>
          <w:b/>
          <w:sz w:val="28"/>
          <w:szCs w:val="28"/>
        </w:rPr>
        <w:t xml:space="preserve">Министерству культуры Республики Дагестан, </w:t>
      </w:r>
    </w:p>
    <w:p w:rsidR="001A5C4E" w:rsidRPr="00B3088C" w:rsidRDefault="001A5C4E" w:rsidP="00B3088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8C">
        <w:rPr>
          <w:rFonts w:ascii="Times New Roman" w:hAnsi="Times New Roman" w:cs="Times New Roman"/>
          <w:b/>
          <w:sz w:val="28"/>
          <w:szCs w:val="28"/>
        </w:rPr>
        <w:t>государст</w:t>
      </w:r>
      <w:r w:rsidR="006B34B7" w:rsidRPr="00B3088C">
        <w:rPr>
          <w:rFonts w:ascii="Times New Roman" w:hAnsi="Times New Roman" w:cs="Times New Roman"/>
          <w:b/>
          <w:sz w:val="28"/>
          <w:szCs w:val="28"/>
        </w:rPr>
        <w:t>венными бюджетными учреждениями</w:t>
      </w:r>
    </w:p>
    <w:p w:rsidR="006B34B7" w:rsidRPr="00B3088C" w:rsidRDefault="006B34B7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1. Раздел </w:t>
      </w:r>
      <w:r w:rsidRPr="00B3088C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главу «Порядок информирования о правилах предоставления государственной услуги дополнить позицией следующего содержания:</w:t>
      </w: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«На информационных стендах учреждения в доступных для ознакомления местах, официальном сайте учреждения, на Едином портале размещается Регламент или извлечения из него, содержащие:</w:t>
      </w: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а) время приема заявителей;</w:t>
      </w: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б) порядок информирования о ходе предоставления государственной услуги;</w:t>
      </w: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в) порядок получения государственной услуги в учреждении;</w:t>
      </w: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г) перечень документов, необходимых для предоставления государственной услуги;</w:t>
      </w: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д) основания для отказа в предоставлении государственной услуги;</w:t>
      </w: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е) исчерпывающий перечень оснований для приостановления или отказа в предоставлении государственной услуги;</w:t>
      </w: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ж) круг заявителей;</w:t>
      </w: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з) срок предоставления государственной услуги;</w:t>
      </w: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и)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к) сведения о праве заявителя на досудебное (внесудебное) обжалование действий (бездействия) и решений, принятых (осуществляемых в ходе предоставления государственной услуги;</w:t>
      </w: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л) сведения о возможности участия заявителей в оценке качества предоставления государственных услуг на специализированном сайте (</w:t>
      </w:r>
      <w:r w:rsidR="0097787B" w:rsidRPr="00B3088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Ваш контроль</w:t>
      </w:r>
      <w:r w:rsidR="0097787B" w:rsidRPr="00B3088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) в сети Интернет, а также в личном кабинете Единого портала.</w:t>
      </w: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</w:t>
      </w:r>
      <w:r w:rsidR="0097787B" w:rsidRPr="00B3088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97787B" w:rsidRPr="00B3088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, предоставляется заявителю бесплатно.</w:t>
      </w:r>
    </w:p>
    <w:p w:rsidR="00712678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</w:p>
    <w:p w:rsidR="00712678" w:rsidRPr="00B3088C" w:rsidRDefault="00712678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361C6" w:rsidRPr="00B3088C" w:rsidRDefault="000361C6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</w:t>
      </w:r>
      <w:proofErr w:type="gramStart"/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E229D" w:rsidRPr="00B3088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6A1278" w:rsidRPr="00B3088C" w:rsidRDefault="006A1278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2. Раздел </w:t>
      </w:r>
      <w:r w:rsidRPr="00B3088C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главу «Перечень нормативных правовых актов, регулирующих отношения, возникающие в связи с предоставлением государственной услуги» дополнить абзацем следующего содержания:</w:t>
      </w:r>
    </w:p>
    <w:p w:rsidR="006A1278" w:rsidRPr="00B3088C" w:rsidRDefault="006A1278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hyperlink r:id="rId32" w:history="1">
        <w:r w:rsidRPr="00B3088C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26 марта 2016 г. № 236 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2084);».</w:t>
      </w:r>
    </w:p>
    <w:p w:rsidR="00735881" w:rsidRPr="00B3088C" w:rsidRDefault="006A1278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hAnsi="Times New Roman"/>
          <w:sz w:val="28"/>
          <w:szCs w:val="28"/>
        </w:rPr>
        <w:t>3</w:t>
      </w:r>
      <w:r w:rsidR="00735881" w:rsidRPr="00B3088C">
        <w:rPr>
          <w:rFonts w:ascii="Times New Roman" w:hAnsi="Times New Roman"/>
          <w:sz w:val="28"/>
          <w:szCs w:val="28"/>
        </w:rPr>
        <w:t xml:space="preserve">. Раздел </w:t>
      </w:r>
      <w:r w:rsidR="00735881" w:rsidRPr="00B3088C">
        <w:rPr>
          <w:rFonts w:ascii="Times New Roman" w:hAnsi="Times New Roman"/>
          <w:sz w:val="28"/>
          <w:szCs w:val="28"/>
          <w:lang w:val="en-US"/>
        </w:rPr>
        <w:t>III</w:t>
      </w:r>
      <w:r w:rsidR="00735881" w:rsidRPr="00B3088C">
        <w:rPr>
          <w:rFonts w:ascii="Times New Roman" w:hAnsi="Times New Roman"/>
          <w:sz w:val="28"/>
          <w:szCs w:val="28"/>
        </w:rPr>
        <w:t xml:space="preserve"> главу «</w:t>
      </w:r>
      <w:r w:rsidR="00735881" w:rsidRPr="00B3088C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информации по запросам Заявителей, поступившим почтовой связью или по электронной почте, осуществляется следующим образом» изложить в следующей редакции:</w:t>
      </w:r>
    </w:p>
    <w:p w:rsidR="00735881" w:rsidRPr="00B3088C" w:rsidRDefault="00735881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«Основанием для начала предоставления государственной услуги является поступление в Учреждение письменного обращения Заявителя в виде почтового отправления, включая сообщения по электронной почте (далее - письменное обращение).</w:t>
      </w:r>
    </w:p>
    <w:p w:rsidR="00735881" w:rsidRPr="00B3088C" w:rsidRDefault="00735881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Письменное обращение получателя государственной услуги оформляется в свободной форме с указанием электронного или почтового адреса, по которому нужно направить запрашиваемую информацию.</w:t>
      </w:r>
    </w:p>
    <w:p w:rsidR="00735881" w:rsidRPr="00B3088C" w:rsidRDefault="00360C14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При поступлении запроса по почте, электронной почте, специалист учреждения, ответственный за предоставление услуги, осуществляет следующие административные действия: регистрирует запрос в журнале регистрации не позднее одного рабочего дня с момента поступления запроса; осуществляет поиск запрашиваемой заявителем информации; готовит ответ на запрос заявителя в свободной форме; делает запись о направляемом заявителю ответе на запрос в журнале учета и регистрации исходящей корреспонденции с присвоением письму, содержащему ответ заявителю, регистрационного номера. В течение 3 рабочих дней с момента регистрации запроса ответ направляется по электронному адресу заявителя или почтой по адресу, указанному в письменном запросе заявителя.</w:t>
      </w:r>
      <w:r w:rsidR="00712678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735881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В ответе на </w:t>
      </w:r>
      <w:r w:rsidR="00712678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письменное </w:t>
      </w:r>
      <w:r w:rsidR="00735881" w:rsidRPr="00B3088C">
        <w:rPr>
          <w:rFonts w:ascii="Times New Roman" w:eastAsiaTheme="minorHAnsi" w:hAnsi="Times New Roman"/>
          <w:sz w:val="28"/>
          <w:szCs w:val="28"/>
          <w:lang w:eastAsia="en-US"/>
        </w:rPr>
        <w:t>обращение Заявителя должностное лицо Учреждения, осуществляющее подготовку ответа, указывает свои должность, фамилию, имя и отчество, а также номер телефона для справок.</w:t>
      </w:r>
      <w:proofErr w:type="gramEnd"/>
    </w:p>
    <w:p w:rsidR="005F205E" w:rsidRPr="00B3088C" w:rsidRDefault="005F205E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22C" w:rsidRPr="00B3088C" w:rsidRDefault="009B422C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22C" w:rsidRPr="00B3088C" w:rsidRDefault="009B422C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22C" w:rsidRPr="00B3088C" w:rsidRDefault="009B422C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22C" w:rsidRPr="00B3088C" w:rsidRDefault="009B422C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22C" w:rsidRPr="00B3088C" w:rsidRDefault="009B422C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22C" w:rsidRPr="00B3088C" w:rsidRDefault="009B422C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22C" w:rsidRPr="00B3088C" w:rsidRDefault="009B422C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22C" w:rsidRPr="00B3088C" w:rsidRDefault="009B422C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22C" w:rsidRPr="00B3088C" w:rsidRDefault="009B422C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22C" w:rsidRPr="00B3088C" w:rsidRDefault="009B422C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8EE" w:rsidRPr="00B3088C" w:rsidRDefault="00BE78EE" w:rsidP="00B3088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8EE" w:rsidRPr="00B3088C" w:rsidRDefault="00BE78EE" w:rsidP="00B3088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422C" w:rsidRPr="00B3088C" w:rsidRDefault="009B422C" w:rsidP="00B3088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B422C" w:rsidRPr="00B3088C" w:rsidRDefault="009B422C" w:rsidP="00B3088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9B422C" w:rsidRPr="00B3088C" w:rsidRDefault="009B422C" w:rsidP="00B3088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B422C" w:rsidRPr="00B3088C" w:rsidRDefault="009B422C" w:rsidP="00B3088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от ___ _______ 2018г. № _______</w:t>
      </w:r>
    </w:p>
    <w:p w:rsidR="009B422C" w:rsidRPr="00B3088C" w:rsidRDefault="009B422C" w:rsidP="00B3088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422C" w:rsidRPr="00B3088C" w:rsidRDefault="009B422C" w:rsidP="00B3088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8C">
        <w:rPr>
          <w:rFonts w:ascii="Times New Roman" w:hAnsi="Times New Roman"/>
          <w:b/>
          <w:sz w:val="28"/>
          <w:szCs w:val="28"/>
        </w:rPr>
        <w:t xml:space="preserve">Изменения, вносимые в </w:t>
      </w:r>
      <w:r w:rsidRPr="00B3088C">
        <w:rPr>
          <w:rFonts w:ascii="Times New Roman" w:hAnsi="Times New Roman" w:cs="Times New Roman"/>
          <w:b/>
          <w:sz w:val="28"/>
          <w:szCs w:val="28"/>
        </w:rPr>
        <w:t xml:space="preserve">административные регламенты  предоставления государственных услуг </w:t>
      </w:r>
      <w:proofErr w:type="gramStart"/>
      <w:r w:rsidRPr="00B3088C">
        <w:rPr>
          <w:rFonts w:ascii="Times New Roman" w:hAnsi="Times New Roman" w:cs="Times New Roman"/>
          <w:b/>
          <w:sz w:val="28"/>
          <w:szCs w:val="28"/>
        </w:rPr>
        <w:t>подведомственными</w:t>
      </w:r>
      <w:proofErr w:type="gramEnd"/>
      <w:r w:rsidRPr="00B30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22C" w:rsidRPr="00B3088C" w:rsidRDefault="009B422C" w:rsidP="00B3088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8C">
        <w:rPr>
          <w:rFonts w:ascii="Times New Roman" w:hAnsi="Times New Roman" w:cs="Times New Roman"/>
          <w:b/>
          <w:sz w:val="28"/>
          <w:szCs w:val="28"/>
        </w:rPr>
        <w:t xml:space="preserve">Министерству культуры Республики Дагестан, </w:t>
      </w:r>
    </w:p>
    <w:p w:rsidR="009B422C" w:rsidRPr="00B3088C" w:rsidRDefault="009B422C" w:rsidP="00B3088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8C">
        <w:rPr>
          <w:rFonts w:ascii="Times New Roman" w:hAnsi="Times New Roman" w:cs="Times New Roman"/>
          <w:b/>
          <w:sz w:val="28"/>
          <w:szCs w:val="28"/>
        </w:rPr>
        <w:t>государственными бюджетными учреждениями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902F4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1. Раздел </w:t>
      </w:r>
      <w:r w:rsidRPr="00B3088C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главу «Порядок информирования о правилах предоставления государственной услуги</w:t>
      </w:r>
      <w:r w:rsidR="003902F4" w:rsidRPr="00B3088C">
        <w:rPr>
          <w:rFonts w:ascii="Times New Roman" w:eastAsiaTheme="minorHAnsi" w:hAnsi="Times New Roman"/>
          <w:sz w:val="28"/>
          <w:szCs w:val="28"/>
          <w:lang w:eastAsia="en-US"/>
        </w:rPr>
        <w:t>»:</w:t>
      </w:r>
    </w:p>
    <w:p w:rsidR="003902F4" w:rsidRPr="00B3088C" w:rsidRDefault="003902F4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9B422C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 слов «по </w:t>
      </w:r>
      <w:r w:rsidRPr="00B3088C">
        <w:rPr>
          <w:rFonts w:ascii="Times New Roman" w:eastAsiaTheme="minorHAnsi" w:hAnsi="Times New Roman"/>
          <w:sz w:val="28"/>
          <w:szCs w:val="28"/>
          <w:lang w:val="en-US" w:eastAsia="en-US"/>
        </w:rPr>
        <w:t>e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B3088C"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» дополнить </w:t>
      </w:r>
      <w:r w:rsidR="003746EE" w:rsidRPr="00B3088C">
        <w:rPr>
          <w:rFonts w:ascii="Times New Roman" w:eastAsiaTheme="minorHAnsi" w:hAnsi="Times New Roman"/>
          <w:sz w:val="28"/>
          <w:szCs w:val="28"/>
          <w:lang w:eastAsia="en-US"/>
        </w:rPr>
        <w:t>словами «официальный сайт библиотеки»;</w:t>
      </w:r>
    </w:p>
    <w:p w:rsidR="003746EE" w:rsidRPr="00B3088C" w:rsidRDefault="003746EE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б) после слов «являются безвозмездными» дополнить позицией следующего содержания:</w:t>
      </w:r>
    </w:p>
    <w:p w:rsidR="009B422C" w:rsidRPr="00B3088C" w:rsidRDefault="00FE61E0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B422C" w:rsidRPr="00B3088C">
        <w:rPr>
          <w:rFonts w:ascii="Times New Roman" w:eastAsiaTheme="minorHAnsi" w:hAnsi="Times New Roman"/>
          <w:sz w:val="28"/>
          <w:szCs w:val="28"/>
          <w:lang w:eastAsia="en-US"/>
        </w:rPr>
        <w:t>На информационных стендах учреждения в доступных для ознакомления местах, официальном сайте учреждения, на Едином портале размещается Регламент или извлечения из него, содержащие: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а) время приема заявителей;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б) порядок информирования о ходе предоставления государственной услуги;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в) порядок получения государственной услуги в учреждении;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г) перечень документов, необходимых для предоставления государственной услуги;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д) основания для отказа в предоставлении государственной услуги;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е) исчерпывающий перечень оснований для приостановления или отказа в предоставлении государственной услуги;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ж) круг заявителей;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з) срок предоставления государственной услуги;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и)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к) сведения о праве заявителя на досудебное (внесудебное) обжалование действий (бездействия) и решений, принятых (осуществляемых в ходе предоставления государственной услуги;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л) сведения о возможности участия заявителей в оценке качества предоставления государственных услуг на специализированном сайте («Ваш контроль») в сети Интернет, а также в личном кабинете Единого портала.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</w:t>
      </w:r>
      <w:proofErr w:type="gramStart"/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96558" w:rsidRPr="00B3088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085F23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2. Раздел </w:t>
      </w:r>
      <w:r w:rsidRPr="00B3088C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85F23" w:rsidRPr="00B3088C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B422C" w:rsidRPr="00B3088C" w:rsidRDefault="00085F23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9B422C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главу «Перечень нормативных правовых актов, регулирующих отношения, возникающие в связи с предоставлением государственной услуги» дополнить абзацем следующего содержания: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hyperlink r:id="rId33" w:history="1">
        <w:r w:rsidRPr="00B3088C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26 марта 2016 г. № 236 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2084);».</w:t>
      </w:r>
      <w:proofErr w:type="gramEnd"/>
    </w:p>
    <w:p w:rsidR="009B422C" w:rsidRPr="00B3088C" w:rsidRDefault="00085F23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="009B422C" w:rsidRPr="00B3088C">
        <w:rPr>
          <w:rFonts w:ascii="Times New Roman" w:eastAsiaTheme="minorHAnsi" w:hAnsi="Times New Roman"/>
          <w:sz w:val="28"/>
          <w:szCs w:val="28"/>
          <w:lang w:eastAsia="en-US"/>
        </w:rPr>
        <w:t>главу «Исчерпывающий перечень документов, необходимых в соответствии с законодатель</w:t>
      </w:r>
      <w:r w:rsidR="009E3569" w:rsidRPr="00B3088C">
        <w:rPr>
          <w:rFonts w:ascii="Times New Roman" w:eastAsiaTheme="minorHAnsi" w:hAnsi="Times New Roman"/>
          <w:sz w:val="28"/>
          <w:szCs w:val="28"/>
          <w:lang w:eastAsia="en-US"/>
        </w:rPr>
        <w:t>ными</w:t>
      </w:r>
      <w:r w:rsidR="009B422C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иными нормативными правовыми актами для предоставления государственной услуги» </w:t>
      </w:r>
      <w:hyperlink r:id="rId34" w:history="1">
        <w:r w:rsidR="009B422C" w:rsidRPr="00B3088C">
          <w:rPr>
            <w:rFonts w:ascii="Times New Roman" w:eastAsiaTheme="minorHAnsi" w:hAnsi="Times New Roman"/>
            <w:sz w:val="28"/>
            <w:szCs w:val="28"/>
            <w:lang w:eastAsia="en-US"/>
          </w:rPr>
          <w:t>дополнить</w:t>
        </w:r>
      </w:hyperlink>
      <w:r w:rsidR="009B422C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позицией следующего содержания: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«Для получения государственной услуги в электронном виде заявителю предоставляется возможность направить запрос в электронной форме через официальный сайт учреждения.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Запрет требовать от заявителя предоставления документов,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информации или осуществления действий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Учреждение не вправе: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а) отказывать в приеме документов, необходимых для предоставления государственной услуги, в случае, если они поданы в соответствии с информацией о сроках и порядке предоставления государственной услуги, опубликованной на </w:t>
      </w:r>
      <w:r w:rsidR="00DF3951" w:rsidRPr="00B3088C">
        <w:rPr>
          <w:rFonts w:ascii="Times New Roman" w:eastAsiaTheme="minorHAnsi" w:hAnsi="Times New Roman"/>
          <w:sz w:val="28"/>
          <w:szCs w:val="28"/>
          <w:lang w:eastAsia="en-US"/>
        </w:rPr>
        <w:t>официальном сайте учреждения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б) отказывать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r w:rsidR="00DF3951" w:rsidRPr="00B3088C">
        <w:rPr>
          <w:rFonts w:ascii="Times New Roman" w:eastAsiaTheme="minorHAnsi" w:hAnsi="Times New Roman"/>
          <w:sz w:val="28"/>
          <w:szCs w:val="28"/>
          <w:lang w:eastAsia="en-US"/>
        </w:rPr>
        <w:t>официальном сайте учреждения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в) требовать от заявителя повторного представления документов, необходимых для предоставления государственной услуги, на бумажном носителе в случае направления документов в электронной форме, подписанных усиленной квалифицированной электронной подписью (далее - квалифицированная подпись) заявителя (представителя, нотариуса), в соответствии с законодательством Российской Федерации;</w:t>
      </w:r>
    </w:p>
    <w:p w:rsidR="009B422C" w:rsidRPr="00B3088C" w:rsidRDefault="009B422C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г) при осуществлении записи на прием с </w:t>
      </w:r>
      <w:r w:rsidR="00DF3951" w:rsidRPr="00B3088C">
        <w:rPr>
          <w:rFonts w:ascii="Times New Roman" w:eastAsiaTheme="minorHAnsi" w:hAnsi="Times New Roman"/>
          <w:sz w:val="28"/>
          <w:szCs w:val="28"/>
          <w:lang w:eastAsia="en-US"/>
        </w:rPr>
        <w:t>официального сайта учреждения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</w:t>
      </w:r>
      <w:r w:rsidR="00DF3855"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забронировать для приема</w:t>
      </w:r>
      <w:proofErr w:type="gramStart"/>
      <w:r w:rsidR="00DF3855" w:rsidRPr="00B3088C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067B19" w:rsidRPr="00B3088C" w:rsidRDefault="00085F23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3</w:t>
      </w:r>
      <w:r w:rsidR="00067B19" w:rsidRPr="00B3088C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067B19" w:rsidRPr="00B3088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67B19" w:rsidRPr="00B3088C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r w:rsidR="00067B19" w:rsidRPr="00B3088C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p w:rsidR="00067B19" w:rsidRPr="00B3088C" w:rsidRDefault="00067B19" w:rsidP="00B3088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«Исчерпывающий перечень административных процедур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1) регистрацию (перерегистрацию) заявителей;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2) предоставление доступа получателя государственной услуги к оцифрованным изданиям к документам, в том числе к оцифрованным изданиям, хранящимся в библиотеках, с учетом соблюдения требований законодательства Российской Федерации об авторских и смежных правах.</w:t>
      </w:r>
    </w:p>
    <w:p w:rsidR="00067B19" w:rsidRPr="00B3088C" w:rsidRDefault="00B3088C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409" w:history="1">
        <w:r w:rsidR="00067B19" w:rsidRPr="00B3088C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067B19" w:rsidRPr="00B3088C">
        <w:rPr>
          <w:rFonts w:ascii="Times New Roman" w:hAnsi="Times New Roman" w:cs="Times New Roman"/>
          <w:sz w:val="28"/>
          <w:szCs w:val="28"/>
        </w:rPr>
        <w:t xml:space="preserve"> «Последовательность действий при предоставлении государственной услуги» указана в приложении № 1.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B19" w:rsidRPr="00B3088C" w:rsidRDefault="00067B19" w:rsidP="00B3088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Регистрация (перерегистрация) заявителей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по регистрации (перерегистрации) заявителей является личное обращение заявителя. Регистрация заявителя в библиотеке осуществляется специалистом при предъявлении паспорта или другого документа, удостоверяющего личность, при заключении договора об обработке персональных данных, заполнении регистрационной карточки читателя.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Специалист осуществляет ознакомление заявителя с Правилами, после чего заявитель подтверждает свое согласие с Правилами своей подписью на лицевой стороне читательского формуляра. В случае несогласия заявителя с Правилами специалист отказывает в регистрации в устной форме.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 xml:space="preserve">При регистрации оформляется читательский билет за плату в размере затрат, связанных с изготовлением. Читательский билет выдается на год и подлежит замене при перерегистрации. По желанию заявителя может выдаваться разовый читательский билет, дающий право пользования библиотеками (в 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3088C">
        <w:rPr>
          <w:rFonts w:ascii="Times New Roman" w:hAnsi="Times New Roman" w:cs="Times New Roman"/>
          <w:sz w:val="28"/>
          <w:szCs w:val="28"/>
        </w:rPr>
        <w:t>. абонементом, читальным залом и др.) в течение одного посещения.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В случае утери читательского билета выдается дубликат за плату в размере затрат, связанных с изготовлением нового билета.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При ежегодной перерегистрации заявителя специалист осуществляет поиск и внесение изменений в учетно-регистрационную карточку заявителя и читательский билет (уточненные анкетные данные, новый читательский номер, дата перерегистрации).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Время ожидания заявителем при регистрации не должно превышать 15 минут, перерегистрации - 10 минут.</w:t>
      </w:r>
    </w:p>
    <w:p w:rsidR="00067B19" w:rsidRPr="00B3088C" w:rsidRDefault="00067B19" w:rsidP="00B3088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7B19" w:rsidRPr="00B3088C" w:rsidRDefault="00067B19" w:rsidP="00B3088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Предоставление доступа получателя государственной услуги</w:t>
      </w:r>
    </w:p>
    <w:p w:rsidR="00067B19" w:rsidRPr="00B3088C" w:rsidRDefault="00067B19" w:rsidP="00B3088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к оцифрованным изданиям к документам, в том числе к оцифрованным изданиям, хранящимся в библиотеках, с учетом соблюдения требований законодательства Российской Федерации об авторских и смежных правах.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доступа получателя государственной услуги к оцифрованным изданиям является обращение заявителя.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lastRenderedPageBreak/>
        <w:t>Обслуживание заявителя осуществляется по предъявлению читательского билета (постоянного или разового). В учреждении при первичном обращении заявителя оформляется читательский формуляр. Время ожидания заявителем при оформлении формуляра не должно превышать трех минут.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Предоставление доступа к оцифрованным изданиям, правообладателем которых библиотека не является, в помещении библиотеки включает: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1) авторизацию получателя государственной услуги для доступа к базам оцифрованных изданий;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2) занесение специалистом библиотеки сведений о получателе государственной услуги в базу данных;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3) предоставление пароля получателю государственной услуги для доступа к базе оцифрованных изданий;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4) консультирование по методике эффективного поиска информации;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5) пользование получателем государственной услуги оцифрованными изданиями, хранящимися в библиотеке, в том числе в фонде редких книг, в течение установленного времени.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 xml:space="preserve"> При необходимости получения пользователем копий оцифрованных изданий, в том числе изданий из фонда редких книг, специалист библиотеки предоставляет их пользователю в соответствии с 4 частью Гражданского кодекса Российской Федерации и положением о платных услугах библиотеки.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По окончании работы с оцифрованными изданиями, хранящимися в библиотеках, в том числе в фонде редких книг, специалист библиотеки, ответственный за предоставление государственной услуги, ставит штамп отдела библиотеки в контрольном листке и возвращает получателю государственной услуги читательские документы.</w:t>
      </w:r>
    </w:p>
    <w:p w:rsidR="00067B19" w:rsidRPr="00B3088C" w:rsidRDefault="00067B19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пользователем государственной услуги доступа к оцифрованным изданиям, хранящимся в библиотеке, в том числе в фонде редких книг, с учетом соблюдения требований законодательства Российской Федерации об авторских и смежных правах</w:t>
      </w:r>
      <w:proofErr w:type="gramStart"/>
      <w:r w:rsidRPr="00B3088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B422C" w:rsidRPr="00B3088C" w:rsidRDefault="009B422C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5B6" w:rsidRPr="00B3088C" w:rsidRDefault="00F655B6" w:rsidP="00B3088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55B6" w:rsidRPr="00B3088C" w:rsidRDefault="00F655B6" w:rsidP="00B3088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36BBF" w:rsidRPr="00B3088C" w:rsidRDefault="00936BBF" w:rsidP="00B3088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936BBF" w:rsidRPr="00B3088C" w:rsidRDefault="00936BBF" w:rsidP="00B3088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36BBF" w:rsidRPr="00B3088C" w:rsidRDefault="00936BBF" w:rsidP="00B3088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от ___ _______ 2018г. № _______</w:t>
      </w:r>
    </w:p>
    <w:p w:rsidR="00936BBF" w:rsidRPr="00B3088C" w:rsidRDefault="00936BBF" w:rsidP="00B3088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6BBF" w:rsidRPr="00B3088C" w:rsidRDefault="00936BBF" w:rsidP="00B3088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8C">
        <w:rPr>
          <w:rFonts w:ascii="Times New Roman" w:hAnsi="Times New Roman"/>
          <w:b/>
          <w:sz w:val="28"/>
          <w:szCs w:val="28"/>
        </w:rPr>
        <w:t xml:space="preserve">Изменения, вносимые в </w:t>
      </w:r>
      <w:r w:rsidRPr="00B3088C">
        <w:rPr>
          <w:rFonts w:ascii="Times New Roman" w:hAnsi="Times New Roman" w:cs="Times New Roman"/>
          <w:b/>
          <w:sz w:val="28"/>
          <w:szCs w:val="28"/>
        </w:rPr>
        <w:t xml:space="preserve">административные регламенты  предоставления государственных услуг </w:t>
      </w:r>
      <w:proofErr w:type="gramStart"/>
      <w:r w:rsidRPr="00B3088C">
        <w:rPr>
          <w:rFonts w:ascii="Times New Roman" w:hAnsi="Times New Roman" w:cs="Times New Roman"/>
          <w:b/>
          <w:sz w:val="28"/>
          <w:szCs w:val="28"/>
        </w:rPr>
        <w:t>подведомственными</w:t>
      </w:r>
      <w:proofErr w:type="gramEnd"/>
      <w:r w:rsidRPr="00B30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BBF" w:rsidRPr="00B3088C" w:rsidRDefault="00936BBF" w:rsidP="00B3088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8C">
        <w:rPr>
          <w:rFonts w:ascii="Times New Roman" w:hAnsi="Times New Roman" w:cs="Times New Roman"/>
          <w:b/>
          <w:sz w:val="28"/>
          <w:szCs w:val="28"/>
        </w:rPr>
        <w:t xml:space="preserve">Министерству культуры Республики Дагестан, </w:t>
      </w:r>
    </w:p>
    <w:p w:rsidR="00936BBF" w:rsidRPr="00B3088C" w:rsidRDefault="00936BBF" w:rsidP="00B3088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8C">
        <w:rPr>
          <w:rFonts w:ascii="Times New Roman" w:hAnsi="Times New Roman" w:cs="Times New Roman"/>
          <w:b/>
          <w:sz w:val="28"/>
          <w:szCs w:val="28"/>
        </w:rPr>
        <w:t>государственными бюджетными учреждениями</w:t>
      </w:r>
    </w:p>
    <w:p w:rsidR="00936BBF" w:rsidRPr="00B3088C" w:rsidRDefault="00936BBF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1. Раздел </w:t>
      </w:r>
      <w:r w:rsidRPr="00B3088C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главу «Порядок информирования о правилах предоставления государственной услуги»: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а) после слов «по </w:t>
      </w:r>
      <w:r w:rsidRPr="00B3088C">
        <w:rPr>
          <w:rFonts w:ascii="Times New Roman" w:eastAsiaTheme="minorHAnsi" w:hAnsi="Times New Roman"/>
          <w:sz w:val="28"/>
          <w:szCs w:val="28"/>
          <w:lang w:val="en-US" w:eastAsia="en-US"/>
        </w:rPr>
        <w:t>e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B3088C"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» дополнить словами «официальный сайт библиотеки»;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б) после слов «являются безвозмездными» дополнить позицией следующего содержания: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«На информационных стендах учреждения в доступных для ознакомления местах, официальном сайте учреждения, на Едином портале размещается Регламент или извлечения из него, содержащие: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а) время приема заявителей;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б) порядок информирования о ходе предоставления государственной услуги;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в) порядок получения государственной услуги в учреждении;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г) перечень документов, необходимых для предоставления государственной услуги;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д) основания для отказа в предоставлении государственной услуги;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е) исчерпывающий перечень оснований для приостановления или отказа в предоставлении государственной услуги;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ж) круг заявителей;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з) срок предоставления государственной услуги;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и)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к) сведения о праве заявителя на досудебное (внесудебное) обжалование действий (бездействия) и решений, принятых (осуществляемых в ходе предоставления государственной услуги;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л) сведения о возможности участия заявителей в оценке качества предоставления государственных услуг на специализированном сайте («Ваш контроль») в сети Интернет, а также в личном кабинете Единого портала.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</w:t>
      </w:r>
      <w:proofErr w:type="gramStart"/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992B08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2. Раздел </w:t>
      </w:r>
      <w:r w:rsidRPr="00B3088C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92B08" w:rsidRPr="00B3088C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92B08" w:rsidRPr="00B3088C" w:rsidRDefault="00992B08" w:rsidP="00B3088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главу</w:t>
      </w:r>
      <w:r w:rsidR="0094552A" w:rsidRPr="00B308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088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услуги» изложить в следующей редакции:</w:t>
      </w:r>
    </w:p>
    <w:p w:rsidR="00992B08" w:rsidRPr="00B3088C" w:rsidRDefault="00992B0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«Конечным результатом предоставления государственной услуги являются:</w:t>
      </w:r>
    </w:p>
    <w:p w:rsidR="00992B08" w:rsidRPr="00B3088C" w:rsidRDefault="00992B0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1) свободный и равный доступ к информации (библиографическим ресурсам библиотек), содержащейся в справочно-поисковом аппарате и базах данных;</w:t>
      </w:r>
    </w:p>
    <w:p w:rsidR="00992B08" w:rsidRPr="00B3088C" w:rsidRDefault="00992B0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2) мотивированный отказ в выдаче документа по требованию</w:t>
      </w:r>
      <w:proofErr w:type="gramStart"/>
      <w:r w:rsidRPr="00B3088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92B08" w:rsidRPr="00B3088C" w:rsidRDefault="00992B08" w:rsidP="00B3088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б) главу </w:t>
      </w:r>
      <w:r w:rsidRPr="00B3088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3088C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услуги» изложить в следующей редакции:</w:t>
      </w:r>
    </w:p>
    <w:p w:rsidR="00992B08" w:rsidRPr="00B3088C" w:rsidRDefault="00992B0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 xml:space="preserve">«Срок ожидания предоставления государственной услуги при запросе заявителя в помещении ГБУ РД "Национальная библиотека Республики Дагестан им. 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B3088C">
        <w:rPr>
          <w:rFonts w:ascii="Times New Roman" w:hAnsi="Times New Roman" w:cs="Times New Roman"/>
          <w:sz w:val="28"/>
          <w:szCs w:val="28"/>
        </w:rPr>
        <w:t>" - 30 минут с момента обращения заявителя, при запросе через сайт библиотеки - 15 минут.</w:t>
      </w:r>
    </w:p>
    <w:p w:rsidR="00992B08" w:rsidRPr="00B3088C" w:rsidRDefault="00992B0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В случае приостановления предоставления государственной услуги из-за технических неполадок на серверном оборудовании и/или технических проблем с информационно-телекоммуникационной сетью Интернет срок предоставления государственной услуги продлевается до устранения неполадок.</w:t>
      </w:r>
    </w:p>
    <w:p w:rsidR="00992B08" w:rsidRPr="00B3088C" w:rsidRDefault="00992B0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Максимальный срок предоставления государственной услуги по запросу заявителя составляет 30 дней, исчисляемых со дня регистрации заявления.</w:t>
      </w:r>
    </w:p>
    <w:p w:rsidR="00992B08" w:rsidRPr="00B3088C" w:rsidRDefault="00992B0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При направлении заявления и документов, необходимых для предоставления государственной услуги, по почте (электронной почте) срок предоставления государственной услуги исчисляется со дня поступления в учреждение</w:t>
      </w:r>
      <w:proofErr w:type="gramStart"/>
      <w:r w:rsidRPr="00B3088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4552A" w:rsidRPr="00B3088C" w:rsidRDefault="00992B08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="0094552A" w:rsidRPr="00B3088C">
        <w:rPr>
          <w:rFonts w:ascii="Times New Roman" w:eastAsiaTheme="minorHAnsi" w:hAnsi="Times New Roman"/>
          <w:sz w:val="28"/>
          <w:szCs w:val="28"/>
          <w:lang w:eastAsia="en-US"/>
        </w:rPr>
        <w:t>главу «Перечень нормативных правовых актов, регулирующих отношения, возникающие в связи с предоставлением государственной услуги» дополнить абзацем следующего содержания: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hyperlink r:id="rId35" w:history="1">
        <w:r w:rsidRPr="00B3088C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26 марта 2016 г. № 236 «О требованиях к предоставлению в электронной форме государственных и муниципальных услуг» (Собрание законодательства Российской Фед</w:t>
      </w:r>
      <w:r w:rsidR="00FA2981" w:rsidRPr="00B3088C">
        <w:rPr>
          <w:rFonts w:ascii="Times New Roman" w:eastAsiaTheme="minorHAnsi" w:hAnsi="Times New Roman"/>
          <w:sz w:val="28"/>
          <w:szCs w:val="28"/>
          <w:lang w:eastAsia="en-US"/>
        </w:rPr>
        <w:t>ерации, 2016, № 15, ст. 2084);»;</w:t>
      </w:r>
    </w:p>
    <w:p w:rsidR="00FA2981" w:rsidRPr="00B3088C" w:rsidRDefault="00FA2981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eastAsiaTheme="minorHAnsi" w:hAnsi="Times New Roman" w:cs="Times New Roman"/>
          <w:sz w:val="28"/>
          <w:szCs w:val="28"/>
          <w:lang w:eastAsia="en-US"/>
        </w:rPr>
        <w:t>г) в главе «</w:t>
      </w:r>
      <w:r w:rsidRPr="00B3088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  <w:r w:rsidRPr="00B3088C">
        <w:rPr>
          <w:rFonts w:ascii="Times New Roman" w:hAnsi="Times New Roman"/>
          <w:sz w:val="28"/>
          <w:szCs w:val="28"/>
        </w:rPr>
        <w:t>» после слов «</w:t>
      </w:r>
      <w:r w:rsidRPr="00B3088C">
        <w:rPr>
          <w:rFonts w:ascii="Times New Roman" w:hAnsi="Times New Roman" w:cs="Times New Roman"/>
          <w:sz w:val="28"/>
          <w:szCs w:val="28"/>
        </w:rPr>
        <w:t>с их письменного согласия (поручительства)</w:t>
      </w:r>
      <w:proofErr w:type="gramStart"/>
      <w:r w:rsidRPr="00B3088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3088C">
        <w:rPr>
          <w:rFonts w:ascii="Times New Roman" w:hAnsi="Times New Roman" w:cs="Times New Roman"/>
          <w:sz w:val="28"/>
          <w:szCs w:val="28"/>
        </w:rPr>
        <w:t xml:space="preserve"> дополнить словами «Для получения государственной услуги через сайт библиотеки документы не требуются.»;</w:t>
      </w:r>
    </w:p>
    <w:p w:rsidR="0085114B" w:rsidRPr="00B3088C" w:rsidRDefault="0085114B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д) 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главу «Исчерпывающий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услуги» </w:t>
      </w:r>
      <w:hyperlink r:id="rId36" w:history="1">
        <w:r w:rsidRPr="00B3088C">
          <w:rPr>
            <w:rFonts w:ascii="Times New Roman" w:eastAsiaTheme="minorHAnsi" w:hAnsi="Times New Roman"/>
            <w:sz w:val="28"/>
            <w:szCs w:val="28"/>
            <w:lang w:eastAsia="en-US"/>
          </w:rPr>
          <w:t>дополнить</w:t>
        </w:r>
      </w:hyperlink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 позицией следующего содержания:</w:t>
      </w:r>
    </w:p>
    <w:p w:rsidR="0085114B" w:rsidRPr="00B3088C" w:rsidRDefault="0085114B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«Для получения государственной услуги в электронном виде заявителю предоставляется возможность направить запрос в электронной форме через официальный сайт учреждения.</w:t>
      </w:r>
    </w:p>
    <w:p w:rsidR="0085114B" w:rsidRPr="00B3088C" w:rsidRDefault="0085114B" w:rsidP="00B308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Запрет требовать от заявителя предоставления документов,</w:t>
      </w:r>
    </w:p>
    <w:p w:rsidR="0085114B" w:rsidRPr="00B3088C" w:rsidRDefault="0085114B" w:rsidP="00B308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информации или осуществления действий</w:t>
      </w:r>
    </w:p>
    <w:p w:rsidR="0085114B" w:rsidRPr="00B3088C" w:rsidRDefault="0085114B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Учреждение не вправе:</w:t>
      </w:r>
    </w:p>
    <w:p w:rsidR="0085114B" w:rsidRPr="00B3088C" w:rsidRDefault="0085114B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а) отказывать в приеме документов, необходимых для предоставления государственной услуги, в случае, если они поданы в соответствии с информацией о сроках и порядке предоставления государственной услуги, опубликованной на официальном сайте учреждения;</w:t>
      </w:r>
    </w:p>
    <w:p w:rsidR="0085114B" w:rsidRPr="00B3088C" w:rsidRDefault="0085114B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б) отказывать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официальном сайте учреждения;</w:t>
      </w:r>
    </w:p>
    <w:p w:rsidR="0085114B" w:rsidRPr="00B3088C" w:rsidRDefault="0085114B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в) требовать от заявителя повторного представления документов, необходимых для предоставления государственной услуги, на бумажном носителе в случае направления документов в электронной форме, подписанных усиленной квалифицированной электронной подписью (далее - квалифицированная подпись) заявителя (представителя, нотариуса), в соответствии с законодательством Российской Федерации;</w:t>
      </w:r>
    </w:p>
    <w:p w:rsidR="0085114B" w:rsidRPr="00B3088C" w:rsidRDefault="0085114B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г) при осуществлении записи на прием с официального сайта учреждения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F3855" w:rsidRPr="00B3088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FA2981" w:rsidRPr="00B3088C" w:rsidRDefault="00DF3855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е</w:t>
      </w:r>
      <w:r w:rsidR="00FA2981" w:rsidRPr="00B3088C">
        <w:rPr>
          <w:rFonts w:ascii="Times New Roman" w:hAnsi="Times New Roman" w:cs="Times New Roman"/>
          <w:sz w:val="28"/>
          <w:szCs w:val="28"/>
        </w:rPr>
        <w:t xml:space="preserve">) главу «Исчерпывающий перечень оснований для приостановления или отказа в предоставлении государственной услуги» изложить в следующей редакции: </w:t>
      </w:r>
    </w:p>
    <w:p w:rsidR="00FA2981" w:rsidRPr="00B3088C" w:rsidRDefault="00FA2981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«В предоставлении услуги может быть отказано по следующим основаниям:</w:t>
      </w:r>
    </w:p>
    <w:p w:rsidR="00FA2981" w:rsidRPr="00B3088C" w:rsidRDefault="00FA2981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непредставление пользователем услуг документа, удостоверяющего личность, при первом обращении за такой услугой;</w:t>
      </w:r>
    </w:p>
    <w:p w:rsidR="00FA2981" w:rsidRPr="00B3088C" w:rsidRDefault="00FA2981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невозврат пользователем услуг документов из пользования и обращение вновь за аналогичной услугой;</w:t>
      </w:r>
    </w:p>
    <w:p w:rsidR="00FA2981" w:rsidRPr="00B3088C" w:rsidRDefault="00FA2981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нарушение заявителем Правил пользования библиотекой;</w:t>
      </w:r>
    </w:p>
    <w:p w:rsidR="00FA2981" w:rsidRPr="00B3088C" w:rsidRDefault="00FA2981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технические неполадки на серверном оборудовании и/или технические проблемы с информационно-телекоммуникационной сетью Интернет.</w:t>
      </w:r>
    </w:p>
    <w:p w:rsidR="00FA2981" w:rsidRPr="00B3088C" w:rsidRDefault="00FA2981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чрезвычайные и непредотвратимые при данных условиях обстоятельства (непреодолимая сила);</w:t>
      </w:r>
    </w:p>
    <w:p w:rsidR="00FA2981" w:rsidRPr="00B3088C" w:rsidRDefault="00FA2981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отсутствие в справочно-поисковом аппарате библиотеки, базах данных запрашиваемой информации.</w:t>
      </w:r>
    </w:p>
    <w:p w:rsidR="00FA2981" w:rsidRPr="00B3088C" w:rsidRDefault="00FA2981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При устранении оснований для отказа в предоставлении услуг предоставление услуги возобновляется на общих основаниях</w:t>
      </w:r>
      <w:proofErr w:type="gramStart"/>
      <w:r w:rsidRPr="00B3088C">
        <w:rPr>
          <w:rFonts w:ascii="Times New Roman" w:hAnsi="Times New Roman" w:cs="Times New Roman"/>
          <w:sz w:val="28"/>
          <w:szCs w:val="28"/>
        </w:rPr>
        <w:t>.</w:t>
      </w:r>
      <w:r w:rsidR="00D2545F" w:rsidRPr="00B3088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2545F" w:rsidRPr="00B3088C" w:rsidRDefault="00DF3855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88C">
        <w:rPr>
          <w:rFonts w:ascii="Times New Roman" w:hAnsi="Times New Roman"/>
          <w:sz w:val="28"/>
          <w:szCs w:val="28"/>
        </w:rPr>
        <w:t>ё</w:t>
      </w:r>
      <w:r w:rsidR="00D2545F" w:rsidRPr="00B3088C">
        <w:rPr>
          <w:rFonts w:ascii="Times New Roman" w:hAnsi="Times New Roman"/>
          <w:sz w:val="28"/>
          <w:szCs w:val="28"/>
        </w:rPr>
        <w:t xml:space="preserve">) в главе «Требования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</w:t>
      </w:r>
      <w:r w:rsidR="00D2545F" w:rsidRPr="00B3088C">
        <w:rPr>
          <w:rFonts w:ascii="Times New Roman" w:hAnsi="Times New Roman"/>
          <w:sz w:val="28"/>
          <w:szCs w:val="28"/>
        </w:rPr>
        <w:lastRenderedPageBreak/>
        <w:t>их заполнения и перечнем документов, необходимых для предоставления государственной услуги» слова «</w:t>
      </w:r>
      <w:r w:rsidR="00D2545F" w:rsidRPr="00B3088C">
        <w:rPr>
          <w:rFonts w:ascii="Times New Roman" w:eastAsiaTheme="minorHAnsi" w:hAnsi="Times New Roman"/>
          <w:sz w:val="28"/>
          <w:szCs w:val="28"/>
          <w:lang w:eastAsia="en-US"/>
        </w:rPr>
        <w:t>каталожные столы» заменить словами «каталожные ящики».</w:t>
      </w:r>
    </w:p>
    <w:p w:rsidR="0094552A" w:rsidRPr="00B3088C" w:rsidRDefault="0094552A" w:rsidP="00B30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88C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Pr="00B3088C">
        <w:rPr>
          <w:rFonts w:ascii="Times New Roman" w:hAnsi="Times New Roman"/>
          <w:sz w:val="28"/>
          <w:szCs w:val="28"/>
        </w:rPr>
        <w:t xml:space="preserve">Раздел </w:t>
      </w:r>
      <w:r w:rsidRPr="00B3088C">
        <w:rPr>
          <w:rFonts w:ascii="Times New Roman" w:hAnsi="Times New Roman"/>
          <w:sz w:val="28"/>
          <w:szCs w:val="28"/>
          <w:lang w:val="en-US"/>
        </w:rPr>
        <w:t>III</w:t>
      </w:r>
      <w:r w:rsidRPr="00B3088C">
        <w:rPr>
          <w:rFonts w:ascii="Times New Roman" w:hAnsi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следующей редакции:</w:t>
      </w:r>
    </w:p>
    <w:p w:rsidR="000A36C8" w:rsidRPr="00B3088C" w:rsidRDefault="00DA6302" w:rsidP="00B3088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«</w:t>
      </w:r>
      <w:r w:rsidR="000A36C8" w:rsidRPr="00B3088C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0A36C8" w:rsidRPr="00B3088C" w:rsidRDefault="000A36C8" w:rsidP="00B3088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1) регистрацию (перерегистрацию) заявителей;</w:t>
      </w:r>
    </w:p>
    <w:p w:rsidR="000A36C8" w:rsidRPr="00B3088C" w:rsidRDefault="000A36C8" w:rsidP="00B3088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3) предоставление заявителю доступа к справочно-поисковому аппарату библиотеки, базам данных</w:t>
      </w:r>
    </w:p>
    <w:p w:rsidR="000A36C8" w:rsidRPr="00B3088C" w:rsidRDefault="000A36C8" w:rsidP="00B3088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получателям государственной услуги осуществляется как непосредственно в помещениях библиотек, так и в режиме удаленного свободного доступа по сети Интернет посредством официального сайта библиотеки (в соответствии с действующим законодательством об охране авторского права).</w:t>
      </w:r>
    </w:p>
    <w:p w:rsidR="000A36C8" w:rsidRPr="00B3088C" w:rsidRDefault="00B3088C" w:rsidP="00B3088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408" w:history="1">
        <w:r w:rsidR="000A36C8" w:rsidRPr="00B3088C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0A36C8" w:rsidRPr="00B3088C">
        <w:rPr>
          <w:rFonts w:ascii="Times New Roman" w:hAnsi="Times New Roman" w:cs="Times New Roman"/>
          <w:sz w:val="28"/>
          <w:szCs w:val="28"/>
        </w:rPr>
        <w:t xml:space="preserve"> </w:t>
      </w:r>
      <w:r w:rsidR="00DA6302" w:rsidRPr="00B3088C">
        <w:rPr>
          <w:rFonts w:ascii="Times New Roman" w:hAnsi="Times New Roman" w:cs="Times New Roman"/>
          <w:sz w:val="28"/>
          <w:szCs w:val="28"/>
        </w:rPr>
        <w:t>«</w:t>
      </w:r>
      <w:r w:rsidR="000A36C8" w:rsidRPr="00B3088C"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государственной услуги</w:t>
      </w:r>
      <w:r w:rsidR="00DA6302" w:rsidRPr="00B3088C">
        <w:rPr>
          <w:rFonts w:ascii="Times New Roman" w:hAnsi="Times New Roman" w:cs="Times New Roman"/>
          <w:sz w:val="28"/>
          <w:szCs w:val="28"/>
        </w:rPr>
        <w:t>»</w:t>
      </w:r>
      <w:r w:rsidR="000A36C8" w:rsidRPr="00B3088C">
        <w:rPr>
          <w:rFonts w:ascii="Times New Roman" w:hAnsi="Times New Roman" w:cs="Times New Roman"/>
          <w:sz w:val="28"/>
          <w:szCs w:val="28"/>
        </w:rPr>
        <w:t xml:space="preserve"> указана в приложении </w:t>
      </w:r>
      <w:r w:rsidR="00DA6302" w:rsidRPr="00B3088C">
        <w:rPr>
          <w:rFonts w:ascii="Times New Roman" w:hAnsi="Times New Roman" w:cs="Times New Roman"/>
          <w:sz w:val="28"/>
          <w:szCs w:val="28"/>
        </w:rPr>
        <w:t>№</w:t>
      </w:r>
      <w:r w:rsidR="000A36C8" w:rsidRPr="00B3088C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6C8" w:rsidRPr="00B3088C" w:rsidRDefault="000A36C8" w:rsidP="00B3088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Регистрация (перерегистрация) заявителей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по регистрации (перерегистрации) заявителей является личное обращение заявителя. Регистрация заявителя в библиотеке осуществляется специалистом при предъявлении паспорта или другого документа, удостоверяющего личность, при заключении договора об обработке персональных данных, заполнении регистрационной карточки читателя.</w:t>
      </w:r>
    </w:p>
    <w:p w:rsidR="000A36C8" w:rsidRPr="00B3088C" w:rsidRDefault="000A36C8" w:rsidP="00B3088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Специалист осуществляет ознакомление заявителя с Правилами, после чего заявитель подтверждает свое согласие с Правилами своей подписью на лицевой стороне читательского формуляра. В случае несогласия заявителя с Правилами специалист отказывает в регистрации в устной форме.</w:t>
      </w:r>
    </w:p>
    <w:p w:rsidR="000A36C8" w:rsidRPr="00B3088C" w:rsidRDefault="000A36C8" w:rsidP="00B3088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 xml:space="preserve">При регистрации оформляется читательский билет за плату в размере затрат, связанных с изготовлением. Читательский билет выдается на год и подлежит замене при перерегистрации. По желанию заявителя может выдаваться разовый читательский билет, дающий право пользования библиотеками (в </w:t>
      </w:r>
      <w:proofErr w:type="spellStart"/>
      <w:r w:rsidRPr="00B3088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3088C">
        <w:rPr>
          <w:rFonts w:ascii="Times New Roman" w:hAnsi="Times New Roman" w:cs="Times New Roman"/>
          <w:sz w:val="28"/>
          <w:szCs w:val="28"/>
        </w:rPr>
        <w:t>. абонементом, читальным залом и др.) в течение одного посещения.</w:t>
      </w:r>
    </w:p>
    <w:p w:rsidR="000A36C8" w:rsidRPr="00B3088C" w:rsidRDefault="000A36C8" w:rsidP="00B3088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В случае утери читательского билета выдается дубликат за плату в размере затрат, связанных с изготовлением нового билета.</w:t>
      </w:r>
    </w:p>
    <w:p w:rsidR="000A36C8" w:rsidRPr="00B3088C" w:rsidRDefault="000A36C8" w:rsidP="00B3088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lastRenderedPageBreak/>
        <w:t>При ежегодной перерегистрации заявителя специалист осуществляет поиск и внесение изменений в учетно-регистрационную карточку заявителя и читательский билет (уточненные анкетные данные, новый читательский номер, дата перерегистрации).</w:t>
      </w:r>
    </w:p>
    <w:p w:rsidR="000A36C8" w:rsidRPr="00B3088C" w:rsidRDefault="000A36C8" w:rsidP="00B3088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Время ожидания заявителем при регистрации не должно превышать 15 минут, перерегистрации - 10 минут.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 xml:space="preserve">Основанием для регистрации заявителя через сайт библиотеки является обращение заявителя к электронному каталогу. Максимальный срок административного действия - 15 минут. 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доступ к электронным каталогам.</w:t>
      </w:r>
    </w:p>
    <w:p w:rsidR="000A36C8" w:rsidRPr="00B3088C" w:rsidRDefault="000A36C8" w:rsidP="00B3088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 xml:space="preserve">Предоставление заявителю доступа </w:t>
      </w:r>
    </w:p>
    <w:p w:rsidR="000A36C8" w:rsidRPr="00B3088C" w:rsidRDefault="000A36C8" w:rsidP="00B3088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к справочно-поисковому аппарату библиотеки, базам данных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ab/>
        <w:t>Основанием для доступа к справочно-поисковому аппарату библиотеки, базам данных в помещении библиотеки является личное обращение заявителя для доступа к справочно-поисковому аппарату библиотеки, базам данных.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ab/>
        <w:t>Предоставление доступа к справочно-поисковому аппарату библиотеки, базам данных в помещении библиотеки, осуществляемого с привлечением специалиста библиотеки включает: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ab/>
        <w:t>авторизацию получателя государственной услуги для доступа к справочно-поисковому аппарату библиотек, базам данных;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ab/>
        <w:t>консультирование по источникам поиска информации (каталоги, картотеки, базы данных);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ab/>
        <w:t>информирование получателя по результатам поиска и оформление результата поиска в соотв</w:t>
      </w:r>
      <w:r w:rsidR="00B3088C">
        <w:rPr>
          <w:rFonts w:ascii="Times New Roman" w:hAnsi="Times New Roman" w:cs="Times New Roman"/>
          <w:sz w:val="28"/>
          <w:szCs w:val="28"/>
        </w:rPr>
        <w:t>етствии с утвержденными формами;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ab/>
        <w:t>выдача результатов поиска.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ab/>
        <w:t>Получатель может, обладая знанием и навыками библиографического поиска, самостоятельно производить поиск необходимой информации.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ab/>
        <w:t xml:space="preserve"> По окончании работы со справочно-поисковым аппаратом библиотек, базами данных, специалист библиотеки, ответственный за предоставление государственной услуги, ставит штамп отдела библиотеки в контрольном листке (если это предусмотрено правилами пользования библиотеки) и возвращает получателю государственной услуги читательские документы.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получение пользователем государственной услуги доступа к справочно-поисковому аппарату библиотек, базам данных библиотеки.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Основанием для предоставления доступа к справочно-поисковому аппарату библиотеки, базам данных в режиме удаленного свободного доступа по сети Интернет посредством официального сайта  библиотеки является обращение заявителя к базе данных библиотеки и осуществление поиска необходимой информации по имеющимся поисковым полям на соответствующую государственную услугу.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 xml:space="preserve">При наличии запрашиваемой информации в базе данных осуществляется доступ к данной информации. 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доступ заявителя к запрашиваемой информации.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 xml:space="preserve">При отсутствии запрашиваемой информации в базе данных заявитель об этом уведомляется информационной системой. </w:t>
      </w:r>
    </w:p>
    <w:p w:rsidR="000A36C8" w:rsidRPr="00B3088C" w:rsidRDefault="000A36C8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уведомление информационной системой заявителя об отсутствии в базе данных запрашиваемой информации</w:t>
      </w:r>
      <w:proofErr w:type="gramStart"/>
      <w:r w:rsidRPr="00B3088C">
        <w:rPr>
          <w:rFonts w:ascii="Times New Roman" w:hAnsi="Times New Roman" w:cs="Times New Roman"/>
          <w:sz w:val="28"/>
          <w:szCs w:val="28"/>
        </w:rPr>
        <w:t>.</w:t>
      </w:r>
      <w:r w:rsidR="00DA6302" w:rsidRPr="00B3088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3CEE" w:rsidRPr="00B3088C" w:rsidRDefault="003F3CEE" w:rsidP="00B30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88C">
        <w:rPr>
          <w:rFonts w:ascii="Times New Roman" w:hAnsi="Times New Roman" w:cs="Times New Roman"/>
          <w:sz w:val="28"/>
          <w:szCs w:val="28"/>
        </w:rPr>
        <w:t>4. Приложение № 1 к Административному регламенту «Блок–схем</w:t>
      </w:r>
      <w:r w:rsidR="00B3088C">
        <w:rPr>
          <w:rFonts w:ascii="Times New Roman" w:hAnsi="Times New Roman" w:cs="Times New Roman"/>
          <w:sz w:val="28"/>
          <w:szCs w:val="28"/>
        </w:rPr>
        <w:t>а</w:t>
      </w:r>
      <w:r w:rsidRPr="00B3088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3F3CEE" w:rsidRPr="003F3CEE" w:rsidRDefault="003F3CEE" w:rsidP="003F3C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3CEE">
        <w:rPr>
          <w:rFonts w:ascii="Times New Roman" w:hAnsi="Times New Roman" w:cs="Times New Roman"/>
          <w:sz w:val="24"/>
          <w:szCs w:val="24"/>
        </w:rPr>
        <w:t>«</w:t>
      </w:r>
      <w:r w:rsidRPr="003F3CEE">
        <w:rPr>
          <w:rFonts w:ascii="Times New Roman" w:hAnsi="Times New Roman" w:cs="Times New Roman"/>
          <w:sz w:val="24"/>
          <w:szCs w:val="24"/>
        </w:rPr>
        <w:t>БЛОК-СХЕМА</w:t>
      </w:r>
    </w:p>
    <w:p w:rsidR="003F3CEE" w:rsidRPr="003F3CEE" w:rsidRDefault="003F3CEE" w:rsidP="003F3C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3CEE">
        <w:rPr>
          <w:rFonts w:ascii="Times New Roman" w:hAnsi="Times New Roman" w:cs="Times New Roman"/>
          <w:sz w:val="24"/>
          <w:szCs w:val="24"/>
        </w:rPr>
        <w:t>ПОСЛЕДОВАТЕЛЬНОСТИ ДЕЙСТВИЙ ПРИ ПРЕДОСТАВЛЕНИИ</w:t>
      </w:r>
    </w:p>
    <w:p w:rsidR="003F3CEE" w:rsidRPr="003F3CEE" w:rsidRDefault="003F3CEE" w:rsidP="003F3CEE">
      <w:pPr>
        <w:pStyle w:val="ConsPlusNormal"/>
        <w:jc w:val="center"/>
        <w:rPr>
          <w:sz w:val="24"/>
          <w:szCs w:val="24"/>
        </w:rPr>
      </w:pPr>
      <w:r w:rsidRPr="003F3CEE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Pr="003F3CEE">
        <w:rPr>
          <w:rFonts w:ascii="Times New Roman" w:hAnsi="Times New Roman" w:cs="Times New Roman"/>
          <w:sz w:val="24"/>
          <w:szCs w:val="24"/>
        </w:rPr>
        <w:t>«</w:t>
      </w:r>
      <w:r w:rsidRPr="003F3CEE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3F3CEE">
        <w:rPr>
          <w:rFonts w:ascii="Times New Roman" w:hAnsi="Times New Roman" w:cs="Times New Roman"/>
          <w:sz w:val="24"/>
          <w:szCs w:val="24"/>
        </w:rPr>
        <w:t>ДОСТУПА К СПРАВОЧНО-ПОИСКОВОМУ АППАРАТУ БИБЛИОТЕК, БАЗАМ ДАННЫХ»</w:t>
      </w:r>
    </w:p>
    <w:p w:rsidR="003F3CEE" w:rsidRDefault="003F3CEE" w:rsidP="003F3CEE">
      <w:pPr>
        <w:pStyle w:val="ConsPlusNormal"/>
        <w:jc w:val="both"/>
      </w:pPr>
    </w:p>
    <w:p w:rsidR="003F3CEE" w:rsidRPr="00B3088C" w:rsidRDefault="003F3CEE" w:rsidP="003F3CEE">
      <w:pPr>
        <w:pStyle w:val="ConsPlusNonformat"/>
        <w:jc w:val="both"/>
      </w:pPr>
      <w:r>
        <w:t xml:space="preserve">  </w:t>
      </w:r>
      <w:r w:rsidRPr="00B3088C">
        <w:t>┌──────────────────────────────────────────────────────────────┐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 Обращение получателя государственной услуги                 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└───────────────────────┬────────────────────────────┬─────────┘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                       \/                           \/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┌──────────────────────────────────────┐  ┌───────────────────────────────┐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     Представлены все необходимые</w:t>
      </w:r>
      <w:proofErr w:type="gramStart"/>
      <w:r w:rsidRPr="00B3088C">
        <w:t xml:space="preserve">     │  │ Ч</w:t>
      </w:r>
      <w:proofErr w:type="gramEnd"/>
      <w:r w:rsidRPr="00B3088C">
        <w:t>ерез Интернет сети: доступ к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            для предоставления        │  │  электронным каталогам,      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             услуги документы         │  │   базам данных               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└───────────────────┬──────────────────┘  └───────────────┬───────────────┘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                   \/                                    \/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┌──────────────────────────────────────┐  ┌──────────────────────────────┐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 Ознакомление с Правилами пользования │  │ Предоставление получателю   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    библиотекой</w:t>
      </w:r>
      <w:r w:rsidR="00B3088C" w:rsidRPr="00B3088C">
        <w:t xml:space="preserve">                     </w:t>
      </w:r>
      <w:r w:rsidRPr="00B3088C">
        <w:t xml:space="preserve">  │  │ государственной услуги      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    </w:t>
      </w:r>
      <w:r w:rsidR="00B3088C" w:rsidRPr="00B3088C">
        <w:t xml:space="preserve">                               </w:t>
      </w:r>
      <w:r w:rsidRPr="00B3088C">
        <w:t xml:space="preserve">   │  │                             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         </w:t>
      </w:r>
      <w:r w:rsidR="00B3088C" w:rsidRPr="00B3088C">
        <w:t xml:space="preserve">                  </w:t>
      </w:r>
      <w:r w:rsidRPr="00B3088C">
        <w:t xml:space="preserve">           │  │                             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└───────────────────┬──────────────────┘  └──────────────────────────────┘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                   \/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┌──────────────────────────────────────┐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      Условия, изложенные в Правилах,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           </w:t>
      </w:r>
      <w:proofErr w:type="gramStart"/>
      <w:r w:rsidRPr="00B3088C">
        <w:t>приняты</w:t>
      </w:r>
      <w:proofErr w:type="gramEnd"/>
      <w:r w:rsidRPr="00B3088C">
        <w:t xml:space="preserve"> заявителем        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└───────────────────┬──────────────────┘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                   \/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┌──────────────────────────────────────┐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     Оформление читательского билета 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        и читательского формуляра    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└───────────────────┬──────────────────┘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                   \/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┌──────────────────────────────────────┐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│Выдача контрольного листа пользователя│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└───────────────────┬──────────────────┘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                   \/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┌───────────────────────────────────────────────────┐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│Консультирование получателя государственной услуги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└───────────────────┬───────────────────────────────┘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                   \/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┌───────────────────────────────────────────────────┐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│Предоставление получателю  государственной  услуги 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└───────────────────┬───────────────────────────────┘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                   \/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┌─────────────────────────────────────────────────────┐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│Проставление штампа в контрольном листке пользователя│</w:t>
      </w:r>
    </w:p>
    <w:p w:rsidR="003F3CEE" w:rsidRPr="00B3088C" w:rsidRDefault="003F3CEE" w:rsidP="003F3CEE">
      <w:pPr>
        <w:pStyle w:val="ConsPlusNonformat"/>
        <w:jc w:val="both"/>
      </w:pPr>
      <w:r w:rsidRPr="00B3088C">
        <w:t xml:space="preserve">  └─────────────────────────────────────────────────────┘</w:t>
      </w:r>
    </w:p>
    <w:sectPr w:rsidR="003F3CEE" w:rsidRPr="00B3088C" w:rsidSect="00BE78EE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33"/>
    <w:rsid w:val="00003915"/>
    <w:rsid w:val="000057E5"/>
    <w:rsid w:val="00021AA9"/>
    <w:rsid w:val="000361C6"/>
    <w:rsid w:val="000555E5"/>
    <w:rsid w:val="00067B19"/>
    <w:rsid w:val="0007596D"/>
    <w:rsid w:val="0007660D"/>
    <w:rsid w:val="00077DD3"/>
    <w:rsid w:val="000802CE"/>
    <w:rsid w:val="00085F23"/>
    <w:rsid w:val="00096558"/>
    <w:rsid w:val="000A36C8"/>
    <w:rsid w:val="000C050F"/>
    <w:rsid w:val="000D75A4"/>
    <w:rsid w:val="000F4134"/>
    <w:rsid w:val="000F5709"/>
    <w:rsid w:val="00105D38"/>
    <w:rsid w:val="00110CE8"/>
    <w:rsid w:val="001315FA"/>
    <w:rsid w:val="0014503A"/>
    <w:rsid w:val="00162328"/>
    <w:rsid w:val="001A5C4E"/>
    <w:rsid w:val="001C27B7"/>
    <w:rsid w:val="001D3F5B"/>
    <w:rsid w:val="001E074F"/>
    <w:rsid w:val="001E12A1"/>
    <w:rsid w:val="00212DFB"/>
    <w:rsid w:val="00222EF5"/>
    <w:rsid w:val="00230B9C"/>
    <w:rsid w:val="00253736"/>
    <w:rsid w:val="00255E06"/>
    <w:rsid w:val="002A4CEB"/>
    <w:rsid w:val="002B072C"/>
    <w:rsid w:val="002E1232"/>
    <w:rsid w:val="002E52CD"/>
    <w:rsid w:val="002E62B2"/>
    <w:rsid w:val="002F4A7D"/>
    <w:rsid w:val="003079F1"/>
    <w:rsid w:val="003323C9"/>
    <w:rsid w:val="0033605D"/>
    <w:rsid w:val="003470A9"/>
    <w:rsid w:val="00347153"/>
    <w:rsid w:val="0036098D"/>
    <w:rsid w:val="00360C14"/>
    <w:rsid w:val="00366D45"/>
    <w:rsid w:val="003746EE"/>
    <w:rsid w:val="003902F4"/>
    <w:rsid w:val="00394007"/>
    <w:rsid w:val="003A4507"/>
    <w:rsid w:val="003B03E2"/>
    <w:rsid w:val="003F3CEE"/>
    <w:rsid w:val="004200BB"/>
    <w:rsid w:val="00437086"/>
    <w:rsid w:val="00441905"/>
    <w:rsid w:val="00461E44"/>
    <w:rsid w:val="004723B4"/>
    <w:rsid w:val="00480B03"/>
    <w:rsid w:val="00480BED"/>
    <w:rsid w:val="0049027C"/>
    <w:rsid w:val="0049180C"/>
    <w:rsid w:val="004A1E2A"/>
    <w:rsid w:val="004C130A"/>
    <w:rsid w:val="004C3E8B"/>
    <w:rsid w:val="004E229D"/>
    <w:rsid w:val="00510916"/>
    <w:rsid w:val="00512C93"/>
    <w:rsid w:val="0055478B"/>
    <w:rsid w:val="005569CB"/>
    <w:rsid w:val="005677D6"/>
    <w:rsid w:val="005A6138"/>
    <w:rsid w:val="005B6054"/>
    <w:rsid w:val="005D4713"/>
    <w:rsid w:val="005E40DC"/>
    <w:rsid w:val="005F205E"/>
    <w:rsid w:val="005F373C"/>
    <w:rsid w:val="00610B4E"/>
    <w:rsid w:val="006111CF"/>
    <w:rsid w:val="006132E1"/>
    <w:rsid w:val="00641E97"/>
    <w:rsid w:val="00664750"/>
    <w:rsid w:val="00681175"/>
    <w:rsid w:val="00681EEF"/>
    <w:rsid w:val="006853FC"/>
    <w:rsid w:val="00694EBA"/>
    <w:rsid w:val="006A1278"/>
    <w:rsid w:val="006B34B7"/>
    <w:rsid w:val="006C2712"/>
    <w:rsid w:val="006D44B0"/>
    <w:rsid w:val="0070447D"/>
    <w:rsid w:val="00712678"/>
    <w:rsid w:val="00720706"/>
    <w:rsid w:val="00734055"/>
    <w:rsid w:val="00735881"/>
    <w:rsid w:val="0073693F"/>
    <w:rsid w:val="00746FFC"/>
    <w:rsid w:val="00756062"/>
    <w:rsid w:val="007E6896"/>
    <w:rsid w:val="007F1D7C"/>
    <w:rsid w:val="00823022"/>
    <w:rsid w:val="008268DE"/>
    <w:rsid w:val="0085114B"/>
    <w:rsid w:val="00863C73"/>
    <w:rsid w:val="00864144"/>
    <w:rsid w:val="00871FDC"/>
    <w:rsid w:val="008832B4"/>
    <w:rsid w:val="00891483"/>
    <w:rsid w:val="008A37A0"/>
    <w:rsid w:val="008B6F26"/>
    <w:rsid w:val="008C0F88"/>
    <w:rsid w:val="008C39DF"/>
    <w:rsid w:val="008F4589"/>
    <w:rsid w:val="009278D7"/>
    <w:rsid w:val="00936BBF"/>
    <w:rsid w:val="0094552A"/>
    <w:rsid w:val="0096741B"/>
    <w:rsid w:val="0097787B"/>
    <w:rsid w:val="00977B73"/>
    <w:rsid w:val="00984D66"/>
    <w:rsid w:val="00992B08"/>
    <w:rsid w:val="009B422C"/>
    <w:rsid w:val="009D0E33"/>
    <w:rsid w:val="009E3569"/>
    <w:rsid w:val="00A0096B"/>
    <w:rsid w:val="00A413E5"/>
    <w:rsid w:val="00A6465D"/>
    <w:rsid w:val="00A76029"/>
    <w:rsid w:val="00A868BE"/>
    <w:rsid w:val="00AA4CD5"/>
    <w:rsid w:val="00AE3809"/>
    <w:rsid w:val="00AF18EF"/>
    <w:rsid w:val="00B036DF"/>
    <w:rsid w:val="00B20340"/>
    <w:rsid w:val="00B20D94"/>
    <w:rsid w:val="00B24B75"/>
    <w:rsid w:val="00B3088C"/>
    <w:rsid w:val="00B373FC"/>
    <w:rsid w:val="00B46D22"/>
    <w:rsid w:val="00B64F76"/>
    <w:rsid w:val="00B82318"/>
    <w:rsid w:val="00BC1988"/>
    <w:rsid w:val="00BC2650"/>
    <w:rsid w:val="00BE5934"/>
    <w:rsid w:val="00BE78EE"/>
    <w:rsid w:val="00BF56B9"/>
    <w:rsid w:val="00C04E32"/>
    <w:rsid w:val="00C175A2"/>
    <w:rsid w:val="00C21BB2"/>
    <w:rsid w:val="00C533D4"/>
    <w:rsid w:val="00C73190"/>
    <w:rsid w:val="00C813CC"/>
    <w:rsid w:val="00C918CA"/>
    <w:rsid w:val="00CA0C21"/>
    <w:rsid w:val="00CA1152"/>
    <w:rsid w:val="00CA1F4F"/>
    <w:rsid w:val="00CD7A53"/>
    <w:rsid w:val="00D22082"/>
    <w:rsid w:val="00D2266D"/>
    <w:rsid w:val="00D2545F"/>
    <w:rsid w:val="00D30B8A"/>
    <w:rsid w:val="00D42E29"/>
    <w:rsid w:val="00D54BBA"/>
    <w:rsid w:val="00DA6302"/>
    <w:rsid w:val="00DC0636"/>
    <w:rsid w:val="00DC07D1"/>
    <w:rsid w:val="00DE54B9"/>
    <w:rsid w:val="00DE6ADC"/>
    <w:rsid w:val="00DF3855"/>
    <w:rsid w:val="00DF3951"/>
    <w:rsid w:val="00DF666E"/>
    <w:rsid w:val="00E0656F"/>
    <w:rsid w:val="00E27C4F"/>
    <w:rsid w:val="00E30369"/>
    <w:rsid w:val="00E415B8"/>
    <w:rsid w:val="00E46D50"/>
    <w:rsid w:val="00E61220"/>
    <w:rsid w:val="00E87F80"/>
    <w:rsid w:val="00E96495"/>
    <w:rsid w:val="00EC51CB"/>
    <w:rsid w:val="00ED3694"/>
    <w:rsid w:val="00EF3524"/>
    <w:rsid w:val="00F02765"/>
    <w:rsid w:val="00F13284"/>
    <w:rsid w:val="00F1379E"/>
    <w:rsid w:val="00F23129"/>
    <w:rsid w:val="00F42EAF"/>
    <w:rsid w:val="00F508B3"/>
    <w:rsid w:val="00F517B1"/>
    <w:rsid w:val="00F61B2F"/>
    <w:rsid w:val="00F655B6"/>
    <w:rsid w:val="00F84157"/>
    <w:rsid w:val="00FA0956"/>
    <w:rsid w:val="00FA2981"/>
    <w:rsid w:val="00FA36EF"/>
    <w:rsid w:val="00FC3C87"/>
    <w:rsid w:val="00FC64FF"/>
    <w:rsid w:val="00FD4365"/>
    <w:rsid w:val="00FE61E0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FF0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86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B34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02F4"/>
    <w:pPr>
      <w:ind w:left="720"/>
      <w:contextualSpacing/>
    </w:pPr>
  </w:style>
  <w:style w:type="paragraph" w:customStyle="1" w:styleId="ConsPlusNonformat">
    <w:name w:val="ConsPlusNonformat"/>
    <w:rsid w:val="003F3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FF0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86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B34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02F4"/>
    <w:pPr>
      <w:ind w:left="720"/>
      <w:contextualSpacing/>
    </w:pPr>
  </w:style>
  <w:style w:type="paragraph" w:customStyle="1" w:styleId="ConsPlusNonformat">
    <w:name w:val="ConsPlusNonformat"/>
    <w:rsid w:val="003F3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C9E887E0D7CFFBDDAF6EE2F4CD38A1D5BC0CCD9FFFE7C5DF93F4A6225C876DE075BB0BCE6A9FD50FDB2W0qBI" TargetMode="External"/><Relationship Id="rId13" Type="http://schemas.openxmlformats.org/officeDocument/2006/relationships/hyperlink" Target="consultantplus://offline/ref=6BEC03D308B2A8FFFB24BB0A7484B5EFA1ECA053178ADD73F55FBA6230A48AB892F8E2E4A93A04FAE598BAd2QFH" TargetMode="External"/><Relationship Id="rId18" Type="http://schemas.openxmlformats.org/officeDocument/2006/relationships/hyperlink" Target="consultantplus://offline/ref=6BEC03D308B2A8FFFB24BB0A7484B5EFA1ECA053178ADD76FE5FBA6230A48AB892F8E2E4A93A04FAE598BAd2QFH" TargetMode="External"/><Relationship Id="rId26" Type="http://schemas.openxmlformats.org/officeDocument/2006/relationships/hyperlink" Target="consultantplus://offline/ref=6BEC03D308B2A8FFFB24BB0A7484B5EFA1ECA053178ADD76F05FBA6230A48AB892F8E2E4A93A04FAE598BAd2QF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BEC03D308B2A8FFFB24BB0A7484B5EFA1ECA053178AD27DF25FBA6230A48AB892F8E2E4A93A04FAE598BAd2QFH" TargetMode="External"/><Relationship Id="rId34" Type="http://schemas.openxmlformats.org/officeDocument/2006/relationships/hyperlink" Target="consultantplus://offline/ref=C1B4447B43FD4CD13ACB27A751F25DEB1F6C31DCB2549632787376D93F02F24FE10C4DDC1071582CW628N" TargetMode="External"/><Relationship Id="rId7" Type="http://schemas.openxmlformats.org/officeDocument/2006/relationships/hyperlink" Target="consultantplus://offline/ref=A3AC9E887E0D7CFFBDDAE8E339208E8319509FC4DBF2F72304A66417352CC221994802F2F8EBA8F4W5q4I" TargetMode="External"/><Relationship Id="rId12" Type="http://schemas.openxmlformats.org/officeDocument/2006/relationships/hyperlink" Target="consultantplus://offline/ref=6BEC03D308B2A8FFFB24BB0A7484B5EFA1ECA053178ADD73F35FBA6230A48AB892F8E2E4A93A04FAE598BAd2QFH" TargetMode="External"/><Relationship Id="rId17" Type="http://schemas.openxmlformats.org/officeDocument/2006/relationships/hyperlink" Target="consultantplus://offline/ref=6BEC03D308B2A8FFFB24BB0A7484B5EFA1ECA053178ADD73FF5FBA6230A48AB892F8E2E4A93A04FAE598BAd2QFH" TargetMode="External"/><Relationship Id="rId25" Type="http://schemas.openxmlformats.org/officeDocument/2006/relationships/hyperlink" Target="consultantplus://offline/ref=6BEC03D308B2A8FFFB24BB0A7484B5EFA1ECA053178ADD76F25FBA6230A48AB892F8E2E4A93A04FAE598BAd2QFH" TargetMode="External"/><Relationship Id="rId33" Type="http://schemas.openxmlformats.org/officeDocument/2006/relationships/hyperlink" Target="consultantplus://offline/ref=C1B4447B43FD4CD13ACB27A751F25DEB1C6434D5BB549632787376D93FW022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EC03D308B2A8FFFB24BB0A7484B5EFA1ECA053178ADD73FE5FBA6230A48AB892F8E2E4A93A04FAE598BAd2QFH" TargetMode="External"/><Relationship Id="rId20" Type="http://schemas.openxmlformats.org/officeDocument/2006/relationships/hyperlink" Target="consultantplus://offline/ref=6BEC03D308B2A8FFFB24BB0A7484B5EFA1ECA053178ADD77F65FBA6230A48AB892F8E2E4A93A04FAE598BAd2QFH" TargetMode="External"/><Relationship Id="rId29" Type="http://schemas.openxmlformats.org/officeDocument/2006/relationships/hyperlink" Target="consultantplus://offline/ref=6BEC03D308B2A8FFFB24BB0A7484B5EFA1ECA053178AD97DF55FBA6230A48AB892F8E2E4A93A04FAE598BAd2QF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BEC03D308B2A8FFFB24BB0A7484B5EFA1ECA053178ADD73F75FBA6230A48AB892F8E2E4A93A04FAE598BAd2QFH" TargetMode="External"/><Relationship Id="rId24" Type="http://schemas.openxmlformats.org/officeDocument/2006/relationships/hyperlink" Target="consultantplus://offline/ref=6BEC03D308B2A8FFFB24BB0A7484B5EFA1ECA053178AD377F65FBA6230A48AB892F8E2E4A93A04FAE598BAd2QFH" TargetMode="External"/><Relationship Id="rId32" Type="http://schemas.openxmlformats.org/officeDocument/2006/relationships/hyperlink" Target="consultantplus://offline/ref=C1B4447B43FD4CD13ACB27A751F25DEB1C6434D5BB549632787376D93FW022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EC03D308B2A8FFFB24BB0A7484B5EFA1ECA053178ADD7CF15FBA6230A48AB892F8E2E4A93A04FAE598BAd2QFH" TargetMode="External"/><Relationship Id="rId23" Type="http://schemas.openxmlformats.org/officeDocument/2006/relationships/hyperlink" Target="consultantplus://offline/ref=6BEC03D308B2A8FFFB24BB0A7484B5EFA1ECA053178ADD76F15FBA6230A48AB892F8E2E4A93A04FAE598BAd2QFH" TargetMode="External"/><Relationship Id="rId28" Type="http://schemas.openxmlformats.org/officeDocument/2006/relationships/hyperlink" Target="consultantplus://offline/ref=6BEC03D308B2A8FFFB24BB0A7484B5EFA1ECA053178ADD75FE5FBA6230A48AB892F8E2E4A93A04FAE598BAd2QFH" TargetMode="External"/><Relationship Id="rId36" Type="http://schemas.openxmlformats.org/officeDocument/2006/relationships/hyperlink" Target="consultantplus://offline/ref=C1B4447B43FD4CD13ACB27A751F25DEB1F6C31DCB2549632787376D93F02F24FE10C4DDC1071582CW628N" TargetMode="External"/><Relationship Id="rId10" Type="http://schemas.openxmlformats.org/officeDocument/2006/relationships/hyperlink" Target="consultantplus://offline/ref=6BEC03D308B2A8FFFB24BB0A7484B5EFA1ECA053178ADD73F25FBA6230A48AB892F8E2E4A93A04FAE598BAd2QFH" TargetMode="External"/><Relationship Id="rId19" Type="http://schemas.openxmlformats.org/officeDocument/2006/relationships/hyperlink" Target="consultantplus://offline/ref=6BEC03D308B2A8FFFB24BB0A7484B5EFA1ECA053178ADD76F35FBA6230A48AB892F8E2E4A93A04FAE598BAd2QFH" TargetMode="External"/><Relationship Id="rId31" Type="http://schemas.openxmlformats.org/officeDocument/2006/relationships/hyperlink" Target="consultantplus://offline/ref=6BEC03D308B2A8FFFB24BB0A7484B5EFA1ECA053178ADD75F35FBA6230A48AB892F8E2E4A93A04FAE598BAd2Q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AEEFB9074D312869E057E265C3A25A35134574E8812802464C0B7698B609087CAB292A2486F8C03170E4U1xBH" TargetMode="External"/><Relationship Id="rId14" Type="http://schemas.openxmlformats.org/officeDocument/2006/relationships/hyperlink" Target="consultantplus://offline/ref=6BEC03D308B2A8FFFB24BB0A7484B5EFA1ECA053178ADD76FF5FBA6230A48AB892F8E2E4A93A04FAE598BAd2QFH" TargetMode="External"/><Relationship Id="rId22" Type="http://schemas.openxmlformats.org/officeDocument/2006/relationships/hyperlink" Target="consultantplus://offline/ref=6BEC03D308B2A8FFFB24BB0A7484B5EFA1ECA053178ADD76F55FBA6230A48AB892F8E2E4A93A04FAE598BAd2QFH" TargetMode="External"/><Relationship Id="rId27" Type="http://schemas.openxmlformats.org/officeDocument/2006/relationships/hyperlink" Target="consultantplus://offline/ref=6BEC03D308B2A8FFFB24BB0A7484B5EFA1ECA053178ADD77F75FBA6230A48AB892F8E2E4A93A04FAE598BAd2QFH" TargetMode="External"/><Relationship Id="rId30" Type="http://schemas.openxmlformats.org/officeDocument/2006/relationships/hyperlink" Target="consultantplus://offline/ref=6BEC03D308B2A8FFFB24BB0A7484B5EFA1ECA053178AD97DF65FBA6230A48AB892F8E2E4A93A04FAE598BAd2QFH" TargetMode="External"/><Relationship Id="rId35" Type="http://schemas.openxmlformats.org/officeDocument/2006/relationships/hyperlink" Target="consultantplus://offline/ref=C1B4447B43FD4CD13ACB27A751F25DEB1C6434D5BB549632787376D93FW02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1A61-E39E-4701-980B-F978B1FA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18</Pages>
  <Words>7370</Words>
  <Characters>42012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186</cp:revision>
  <cp:lastPrinted>2017-10-24T13:38:00Z</cp:lastPrinted>
  <dcterms:created xsi:type="dcterms:W3CDTF">2017-09-18T07:16:00Z</dcterms:created>
  <dcterms:modified xsi:type="dcterms:W3CDTF">2018-05-22T10:39:00Z</dcterms:modified>
</cp:coreProperties>
</file>