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D443B7" w:rsidP="00D443B7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CB69A1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0D6" w:rsidRDefault="008F271E" w:rsidP="00CB69A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16B26">
        <w:rPr>
          <w:rFonts w:ascii="Times New Roman" w:hAnsi="Times New Roman" w:cs="Times New Roman"/>
          <w:b/>
          <w:sz w:val="28"/>
          <w:szCs w:val="28"/>
        </w:rPr>
        <w:t>Методику</w:t>
      </w:r>
      <w:r w:rsidR="00F16B26" w:rsidRPr="00F16B26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 на замещение вакантной должности руководителя государственного учреждения Республики Дагестан, подведомственного Министерству культуры Республики Дагестан</w:t>
      </w:r>
      <w:r w:rsidR="00EE1D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>утвержденную приказом Министерства культуры Республики Дагестан от 6 апреля 2021 г. № 122-од</w:t>
      </w:r>
    </w:p>
    <w:p w:rsidR="00EE1D4F" w:rsidRPr="00650937" w:rsidRDefault="00EE1D4F" w:rsidP="00CB69A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4F" w:rsidRDefault="00EE1D4F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Правительства Республики Дагестан от 11 мая 2010 </w:t>
      </w:r>
      <w:r w:rsidR="001E2EC3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  <w:bookmarkStart w:id="1" w:name="_GoBack"/>
      <w:bookmarkEnd w:id="1"/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N 132 "Об утверждении Порядка назначения и освобождения от должности руководителей государственных учреждений и Порядка проведения аттестации руководите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лей государственных учреждений" </w:t>
      </w:r>
      <w:r w:rsidRP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(Собрание законодательства Республики Дагестан, 2010, N 9, ст. 423; 2013, N 19, ст. 1232, официальный интернет-портал правовой информации http://pravo.gov.ru,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06.10.2021, N 0500202110060015),</w:t>
      </w:r>
    </w:p>
    <w:p w:rsidR="008439F1" w:rsidRDefault="008439F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257" w:rsidRPr="006D0257" w:rsidRDefault="004367A6" w:rsidP="00CB69A1">
      <w:pPr>
        <w:pStyle w:val="aa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A1A">
        <w:rPr>
          <w:rFonts w:ascii="Times New Roman" w:hAnsi="Times New Roman" w:cs="Times New Roman"/>
          <w:sz w:val="28"/>
          <w:szCs w:val="28"/>
        </w:rPr>
        <w:t>Внести</w:t>
      </w:r>
      <w:r w:rsidR="00697FAC" w:rsidRPr="00506A1A">
        <w:rPr>
          <w:rFonts w:ascii="Times New Roman" w:hAnsi="Times New Roman" w:cs="Times New Roman"/>
          <w:sz w:val="28"/>
          <w:szCs w:val="28"/>
        </w:rPr>
        <w:t xml:space="preserve"> в</w:t>
      </w:r>
      <w:r w:rsidR="00E065B6">
        <w:rPr>
          <w:rFonts w:ascii="Times New Roman" w:hAnsi="Times New Roman" w:cs="Times New Roman"/>
          <w:sz w:val="28"/>
          <w:szCs w:val="28"/>
        </w:rPr>
        <w:t xml:space="preserve"> </w:t>
      </w:r>
      <w:r w:rsidR="00F16B26">
        <w:rPr>
          <w:rFonts w:ascii="Times New Roman" w:hAnsi="Times New Roman" w:cs="Times New Roman"/>
          <w:sz w:val="28"/>
          <w:szCs w:val="28"/>
        </w:rPr>
        <w:t>М</w:t>
      </w:r>
      <w:r w:rsidR="00F16B26">
        <w:rPr>
          <w:rFonts w:ascii="Times New Roman" w:hAnsi="Times New Roman" w:cs="Times New Roman"/>
          <w:sz w:val="28"/>
          <w:szCs w:val="28"/>
        </w:rPr>
        <w:t>етодику</w:t>
      </w:r>
      <w:r w:rsidR="00F16B26" w:rsidRPr="00E065B6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руководителя государственного учреждения Республики Дагестан, подведомственного Министерству культуры Республики Дагестан</w:t>
      </w:r>
      <w:r w:rsidR="00F16B26">
        <w:rPr>
          <w:rFonts w:ascii="Times New Roman" w:hAnsi="Times New Roman" w:cs="Times New Roman"/>
          <w:sz w:val="28"/>
          <w:szCs w:val="28"/>
        </w:rPr>
        <w:t>, утвержденную</w:t>
      </w:r>
      <w:r w:rsidR="00E065B6" w:rsidRPr="00E065B6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</w:t>
      </w:r>
      <w:r w:rsidR="00E065B6">
        <w:rPr>
          <w:rFonts w:ascii="Times New Roman" w:hAnsi="Times New Roman" w:cs="Times New Roman"/>
          <w:sz w:val="28"/>
          <w:szCs w:val="28"/>
        </w:rPr>
        <w:t xml:space="preserve">ры Республики Дагестан от 6 апреля </w:t>
      </w:r>
      <w:r w:rsidR="00E065B6" w:rsidRPr="00E065B6">
        <w:rPr>
          <w:rFonts w:ascii="Times New Roman" w:hAnsi="Times New Roman" w:cs="Times New Roman"/>
          <w:sz w:val="28"/>
          <w:szCs w:val="28"/>
        </w:rPr>
        <w:t>2021</w:t>
      </w:r>
      <w:r w:rsidR="00E065B6">
        <w:rPr>
          <w:rFonts w:ascii="Times New Roman" w:hAnsi="Times New Roman" w:cs="Times New Roman"/>
          <w:sz w:val="28"/>
          <w:szCs w:val="28"/>
        </w:rPr>
        <w:t xml:space="preserve"> г.</w:t>
      </w:r>
      <w:r w:rsidR="00E065B6" w:rsidRPr="00E065B6">
        <w:rPr>
          <w:rFonts w:ascii="Times New Roman" w:hAnsi="Times New Roman" w:cs="Times New Roman"/>
          <w:sz w:val="28"/>
          <w:szCs w:val="28"/>
        </w:rPr>
        <w:t xml:space="preserve"> </w:t>
      </w:r>
      <w:r w:rsidR="00E065B6">
        <w:rPr>
          <w:rFonts w:ascii="Times New Roman" w:hAnsi="Times New Roman" w:cs="Times New Roman"/>
          <w:sz w:val="28"/>
          <w:szCs w:val="28"/>
        </w:rPr>
        <w:t>№</w:t>
      </w:r>
      <w:r w:rsidR="00E065B6" w:rsidRPr="00E065B6">
        <w:rPr>
          <w:rFonts w:ascii="Times New Roman" w:hAnsi="Times New Roman" w:cs="Times New Roman"/>
          <w:sz w:val="28"/>
          <w:szCs w:val="28"/>
        </w:rPr>
        <w:t xml:space="preserve"> 122-од "Об утверждении </w:t>
      </w:r>
      <w:r w:rsidR="0044468C">
        <w:rPr>
          <w:rFonts w:ascii="Times New Roman" w:hAnsi="Times New Roman" w:cs="Times New Roman"/>
          <w:sz w:val="28"/>
          <w:szCs w:val="28"/>
        </w:rPr>
        <w:t>П</w:t>
      </w:r>
      <w:r w:rsidR="00E065B6" w:rsidRPr="00E065B6">
        <w:rPr>
          <w:rFonts w:ascii="Times New Roman" w:hAnsi="Times New Roman" w:cs="Times New Roman"/>
          <w:sz w:val="28"/>
          <w:szCs w:val="28"/>
        </w:rPr>
        <w:t xml:space="preserve">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культуры Республики Дагестан и </w:t>
      </w:r>
      <w:r w:rsidR="0044468C">
        <w:rPr>
          <w:rFonts w:ascii="Times New Roman" w:hAnsi="Times New Roman" w:cs="Times New Roman"/>
          <w:sz w:val="28"/>
          <w:szCs w:val="28"/>
        </w:rPr>
        <w:t>М</w:t>
      </w:r>
      <w:r w:rsidR="00E065B6" w:rsidRPr="00E065B6">
        <w:rPr>
          <w:rFonts w:ascii="Times New Roman" w:hAnsi="Times New Roman" w:cs="Times New Roman"/>
          <w:sz w:val="28"/>
          <w:szCs w:val="28"/>
        </w:rPr>
        <w:t>етодики проведения конкурса на замещение вакантной должности руководителя государственного учреждения Республики Дагестан, подведомственного Министерству культуры Республики Дагестан"</w:t>
      </w:r>
      <w:r w:rsidR="00506A1A" w:rsidRPr="00E065B6">
        <w:rPr>
          <w:rFonts w:ascii="Times New Roman" w:hAnsi="Times New Roman" w:cs="Times New Roman"/>
          <w:sz w:val="28"/>
          <w:szCs w:val="28"/>
        </w:rPr>
        <w:t xml:space="preserve"> </w:t>
      </w:r>
      <w:r w:rsidR="00697FAC" w:rsidRPr="00E065B6">
        <w:rPr>
          <w:rFonts w:ascii="Times New Roman" w:hAnsi="Times New Roman" w:cs="Times New Roman"/>
          <w:sz w:val="28"/>
          <w:szCs w:val="28"/>
        </w:rPr>
        <w:t xml:space="preserve">(зарегистрирован </w:t>
      </w:r>
      <w:r w:rsidR="00506A1A" w:rsidRPr="00E065B6">
        <w:rPr>
          <w:rFonts w:ascii="Times New Roman" w:hAnsi="Times New Roman" w:cs="Times New Roman"/>
          <w:sz w:val="28"/>
          <w:szCs w:val="28"/>
        </w:rPr>
        <w:t xml:space="preserve">в Минюсте РД </w:t>
      </w:r>
      <w:r w:rsidR="00E065B6">
        <w:rPr>
          <w:rFonts w:ascii="Times New Roman" w:hAnsi="Times New Roman" w:cs="Times New Roman"/>
          <w:sz w:val="28"/>
          <w:szCs w:val="28"/>
        </w:rPr>
        <w:t>09.04.2021</w:t>
      </w:r>
      <w:r w:rsidR="00506A1A" w:rsidRPr="00E065B6">
        <w:rPr>
          <w:rFonts w:ascii="Times New Roman" w:hAnsi="Times New Roman" w:cs="Times New Roman"/>
          <w:sz w:val="28"/>
          <w:szCs w:val="28"/>
        </w:rPr>
        <w:t xml:space="preserve">, регистрационный N </w:t>
      </w:r>
      <w:r w:rsidR="00E065B6" w:rsidRPr="00E065B6">
        <w:rPr>
          <w:rFonts w:ascii="Times New Roman" w:hAnsi="Times New Roman" w:cs="Times New Roman"/>
          <w:sz w:val="28"/>
          <w:szCs w:val="28"/>
        </w:rPr>
        <w:t>5629</w:t>
      </w:r>
      <w:r w:rsidR="00506A1A" w:rsidRPr="00E065B6">
        <w:rPr>
          <w:rFonts w:ascii="Times New Roman" w:hAnsi="Times New Roman" w:cs="Times New Roman"/>
          <w:sz w:val="28"/>
          <w:szCs w:val="28"/>
        </w:rPr>
        <w:t>)</w:t>
      </w:r>
      <w:r w:rsidR="00F653D6" w:rsidRPr="00E065B6">
        <w:rPr>
          <w:rFonts w:ascii="Times New Roman" w:hAnsi="Times New Roman" w:cs="Times New Roman"/>
          <w:sz w:val="28"/>
          <w:szCs w:val="28"/>
        </w:rPr>
        <w:t xml:space="preserve">, </w:t>
      </w:r>
      <w:r w:rsidR="00B6240C" w:rsidRPr="00B6240C">
        <w:rPr>
          <w:rFonts w:ascii="Times New Roman" w:hAnsi="Times New Roman" w:cs="Times New Roman"/>
          <w:sz w:val="28"/>
          <w:szCs w:val="28"/>
        </w:rPr>
        <w:t>изменения</w:t>
      </w:r>
      <w:r w:rsidR="00DB29D6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BB518F" w:rsidRPr="00A429FD" w:rsidRDefault="001317CC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627B" w:rsidRPr="00A429FD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культуры Республики Дагестан в информационно-телеко</w:t>
      </w:r>
      <w:r w:rsidR="00BB518F" w:rsidRPr="00A429FD">
        <w:rPr>
          <w:rFonts w:ascii="Times New Roman" w:hAnsi="Times New Roman" w:cs="Times New Roman"/>
          <w:sz w:val="28"/>
          <w:szCs w:val="28"/>
        </w:rPr>
        <w:t>ммуникационной сети "Интернет"</w:t>
      </w:r>
      <w:r w:rsidR="00C0627B" w:rsidRPr="00A429FD">
        <w:rPr>
          <w:rFonts w:ascii="Times New Roman" w:hAnsi="Times New Roman" w:cs="Times New Roman"/>
          <w:sz w:val="28"/>
          <w:szCs w:val="28"/>
        </w:rPr>
        <w:t>.</w:t>
      </w:r>
    </w:p>
    <w:p w:rsidR="00C0627B" w:rsidRPr="00A429FD" w:rsidRDefault="001317CC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627B" w:rsidRPr="00A429FD">
        <w:rPr>
          <w:rFonts w:ascii="Times New Roman" w:hAnsi="Times New Roman" w:cs="Times New Roman"/>
          <w:sz w:val="28"/>
          <w:szCs w:val="28"/>
        </w:rPr>
        <w:t xml:space="preserve">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</w:t>
      </w:r>
      <w:r w:rsidR="00C0627B" w:rsidRPr="00A429FD">
        <w:rPr>
          <w:rFonts w:ascii="Times New Roman" w:hAnsi="Times New Roman" w:cs="Times New Roman"/>
          <w:sz w:val="28"/>
          <w:szCs w:val="28"/>
        </w:rPr>
        <w:lastRenderedPageBreak/>
        <w:t>официальную копию в Прокуратуру Республики Дагестан в установленном законодательством порядке.</w:t>
      </w:r>
    </w:p>
    <w:p w:rsidR="00BB518F" w:rsidRPr="00A429FD" w:rsidRDefault="00C0627B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69A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27C" w:rsidRDefault="009D327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Par0"/>
      <w:bookmarkEnd w:id="2"/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17CC" w:rsidRDefault="001317CC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29FD" w:rsidRDefault="00A429FD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«___» ____________</w:t>
      </w:r>
      <w:r w:rsidRPr="000104E7">
        <w:rPr>
          <w:rFonts w:ascii="Times New Roman" w:hAnsi="Times New Roman" w:cs="Times New Roman"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104E7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0104E7" w:rsidRPr="000104E7" w:rsidRDefault="000104E7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Default="0024092F" w:rsidP="00CB69A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2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  <w:r w:rsidR="00DB29D6">
        <w:rPr>
          <w:rFonts w:ascii="Times New Roman" w:hAnsi="Times New Roman" w:cs="Times New Roman"/>
          <w:b/>
          <w:sz w:val="28"/>
          <w:szCs w:val="28"/>
        </w:rPr>
        <w:t>которые вносятся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9D6" w:rsidRPr="00DB29D6">
        <w:rPr>
          <w:rFonts w:ascii="Times New Roman" w:hAnsi="Times New Roman" w:cs="Times New Roman"/>
          <w:b/>
          <w:sz w:val="28"/>
          <w:szCs w:val="28"/>
        </w:rPr>
        <w:t>в Методику проведения конкурса на замещение вакантной должности руководителя государственного учреждения Республики Дагестан, подведомственного Министерству культуры Республики Дагестан, утвержденную приказом Министерства культуры Республики Дагестан от 6 апреля 2021 г. № 122-од</w:t>
      </w:r>
    </w:p>
    <w:p w:rsidR="0024092F" w:rsidRDefault="0024092F" w:rsidP="00CB69A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279" w:rsidRPr="00DB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2279" w:rsidRPr="00DB29D6">
        <w:rPr>
          <w:rFonts w:ascii="Times New Roman" w:hAnsi="Times New Roman" w:cs="Times New Roman"/>
          <w:sz w:val="28"/>
          <w:szCs w:val="28"/>
        </w:rPr>
        <w:t>ункт 5.1 дополнить абзацем следующего содержания:</w:t>
      </w:r>
    </w:p>
    <w:p w:rsidR="00DB29D6" w:rsidRDefault="006D2279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9D6">
        <w:rPr>
          <w:rFonts w:ascii="Times New Roman" w:hAnsi="Times New Roman" w:cs="Times New Roman"/>
          <w:sz w:val="28"/>
          <w:szCs w:val="28"/>
        </w:rPr>
        <w:t>«Информация о проведении конкурса направляется в ГБУ ДПО РД «Дагестанский кадровый центр» в день объявления о приеме документов.</w:t>
      </w:r>
      <w:r w:rsidR="00DB29D6">
        <w:rPr>
          <w:rFonts w:ascii="Times New Roman" w:hAnsi="Times New Roman" w:cs="Times New Roman"/>
          <w:sz w:val="28"/>
          <w:szCs w:val="28"/>
        </w:rPr>
        <w:t>»</w:t>
      </w:r>
      <w:r w:rsidR="00920FC1">
        <w:rPr>
          <w:rFonts w:ascii="Times New Roman" w:hAnsi="Times New Roman" w:cs="Times New Roman"/>
          <w:sz w:val="28"/>
          <w:szCs w:val="28"/>
        </w:rPr>
        <w:t>.</w:t>
      </w: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6D2279" w:rsidRPr="00DB29D6">
        <w:rPr>
          <w:rFonts w:ascii="Times New Roman" w:hAnsi="Times New Roman" w:cs="Times New Roman"/>
          <w:sz w:val="28"/>
          <w:szCs w:val="28"/>
        </w:rPr>
        <w:t>ункт 8 изложить в следующей редакции:</w:t>
      </w:r>
    </w:p>
    <w:p w:rsidR="006D2279" w:rsidRDefault="006D2279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Второй этап конкурса заключается в оценке профессиональных качеств кандидатов.»</w:t>
      </w:r>
      <w:r w:rsidR="00920FC1">
        <w:rPr>
          <w:rFonts w:ascii="Times New Roman" w:hAnsi="Times New Roman" w:cs="Times New Roman"/>
          <w:sz w:val="28"/>
          <w:szCs w:val="28"/>
        </w:rPr>
        <w:t>.</w:t>
      </w:r>
    </w:p>
    <w:p w:rsidR="006D2279" w:rsidRDefault="00DB29D6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6D2279">
        <w:rPr>
          <w:rFonts w:ascii="Times New Roman" w:hAnsi="Times New Roman" w:cs="Times New Roman"/>
          <w:sz w:val="28"/>
          <w:szCs w:val="28"/>
        </w:rPr>
        <w:t>ункт 8.1 изложить</w:t>
      </w:r>
      <w:r w:rsidR="006D2279" w:rsidRPr="006D025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D2279" w:rsidRDefault="006D2279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Второй этап проводится с использованием не противоречащих законодательству Российской Федерации методов оценки профессионального уровня кандидатов.»</w:t>
      </w:r>
      <w:r w:rsidR="00920FC1">
        <w:rPr>
          <w:rFonts w:ascii="Times New Roman" w:hAnsi="Times New Roman" w:cs="Times New Roman"/>
          <w:sz w:val="28"/>
          <w:szCs w:val="28"/>
        </w:rPr>
        <w:t>.</w:t>
      </w:r>
    </w:p>
    <w:p w:rsidR="006D2279" w:rsidRDefault="00321283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6D2279">
        <w:rPr>
          <w:rFonts w:ascii="Times New Roman" w:hAnsi="Times New Roman" w:cs="Times New Roman"/>
          <w:sz w:val="28"/>
          <w:szCs w:val="28"/>
        </w:rPr>
        <w:t>ункт 8.2 изложить</w:t>
      </w:r>
      <w:r w:rsidR="006D2279" w:rsidRPr="006D025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D2279" w:rsidRDefault="006D2279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«8.2. На втором этапе конкурса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 с использованием не противоречащих законодательству методов оценки профессионального уровня кандидатов.»</w:t>
      </w:r>
      <w:r w:rsidR="00920FC1">
        <w:rPr>
          <w:rFonts w:ascii="Times New Roman" w:hAnsi="Times New Roman" w:cs="Times New Roman"/>
          <w:sz w:val="28"/>
          <w:szCs w:val="28"/>
        </w:rPr>
        <w:t>.</w:t>
      </w:r>
    </w:p>
    <w:p w:rsidR="006D2279" w:rsidRDefault="00321283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2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2279">
        <w:rPr>
          <w:rFonts w:ascii="Times New Roman" w:hAnsi="Times New Roman" w:cs="Times New Roman"/>
          <w:sz w:val="28"/>
          <w:szCs w:val="28"/>
        </w:rPr>
        <w:t>бзац первый пункта 8.3 изложить</w:t>
      </w:r>
      <w:r w:rsidR="006D2279" w:rsidRPr="006D025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D2279" w:rsidRDefault="006D2279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«8.3. </w:t>
      </w:r>
      <w:r w:rsidRPr="00C165E6">
        <w:rPr>
          <w:rFonts w:ascii="Times New Roman" w:hAnsi="Times New Roman" w:cs="Times New Roman"/>
          <w:sz w:val="28"/>
          <w:szCs w:val="28"/>
        </w:rPr>
        <w:t>Для оценки профессионального уровня кандидатов на втором этапе конкурса Комиссия применяет следующие методы (испытания):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0FC1">
        <w:rPr>
          <w:rFonts w:ascii="Times New Roman" w:hAnsi="Times New Roman" w:cs="Times New Roman"/>
          <w:sz w:val="28"/>
          <w:szCs w:val="28"/>
        </w:rPr>
        <w:t>.</w:t>
      </w:r>
    </w:p>
    <w:p w:rsidR="006D2279" w:rsidRDefault="00321283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6D2279">
        <w:rPr>
          <w:rFonts w:ascii="Times New Roman" w:hAnsi="Times New Roman" w:cs="Times New Roman"/>
          <w:sz w:val="28"/>
          <w:szCs w:val="28"/>
        </w:rPr>
        <w:t xml:space="preserve"> пункте 8.4</w:t>
      </w:r>
      <w:r w:rsidR="006D2279" w:rsidRPr="006D0257">
        <w:rPr>
          <w:rFonts w:ascii="Times New Roman" w:hAnsi="Times New Roman" w:cs="Times New Roman"/>
          <w:sz w:val="28"/>
          <w:szCs w:val="28"/>
        </w:rPr>
        <w:t>:</w:t>
      </w:r>
    </w:p>
    <w:p w:rsidR="00321283" w:rsidRDefault="00321283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первый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6D025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21283" w:rsidRDefault="00321283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6E3C">
        <w:rPr>
          <w:rFonts w:ascii="Times New Roman" w:hAnsi="Times New Roman" w:cs="Times New Roman"/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>Из перечисленных методов обязательным является тестирование и индивидуальное собеседование.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0FC1">
        <w:rPr>
          <w:rFonts w:ascii="Times New Roman" w:hAnsi="Times New Roman" w:cs="Times New Roman"/>
          <w:sz w:val="28"/>
          <w:szCs w:val="28"/>
        </w:rPr>
        <w:t>;</w:t>
      </w:r>
    </w:p>
    <w:p w:rsidR="00FF6E3C" w:rsidRDefault="00321283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F6E3C">
        <w:rPr>
          <w:rFonts w:ascii="Times New Roman" w:hAnsi="Times New Roman" w:cs="Times New Roman"/>
          <w:sz w:val="28"/>
          <w:szCs w:val="28"/>
        </w:rPr>
        <w:t>абзац второй после слов «</w:t>
      </w:r>
      <w:r w:rsidR="00920FC1">
        <w:rPr>
          <w:rFonts w:ascii="Times New Roman" w:hAnsi="Times New Roman" w:cs="Times New Roman"/>
          <w:sz w:val="28"/>
          <w:szCs w:val="28"/>
        </w:rPr>
        <w:t xml:space="preserve">по 10-балльной </w:t>
      </w:r>
      <w:r w:rsidR="00FF6E3C">
        <w:rPr>
          <w:rFonts w:ascii="Times New Roman" w:hAnsi="Times New Roman" w:cs="Times New Roman"/>
          <w:sz w:val="28"/>
          <w:szCs w:val="28"/>
        </w:rPr>
        <w:t>шкале» дополнить словами «</w:t>
      </w:r>
      <w:r w:rsidR="00FF6E3C">
        <w:rPr>
          <w:rFonts w:ascii="Times New Roman" w:hAnsi="Times New Roman" w:cs="Times New Roman"/>
          <w:sz w:val="28"/>
          <w:szCs w:val="28"/>
        </w:rPr>
        <w:t>(кроме письменного тестирования)</w:t>
      </w:r>
      <w:r w:rsidR="00FF6E3C">
        <w:rPr>
          <w:rFonts w:ascii="Times New Roman" w:hAnsi="Times New Roman" w:cs="Times New Roman"/>
          <w:sz w:val="28"/>
          <w:szCs w:val="28"/>
        </w:rPr>
        <w:t>»</w:t>
      </w:r>
      <w:r w:rsidR="00920FC1">
        <w:rPr>
          <w:rFonts w:ascii="Times New Roman" w:hAnsi="Times New Roman" w:cs="Times New Roman"/>
          <w:sz w:val="28"/>
          <w:szCs w:val="28"/>
        </w:rPr>
        <w:t>.</w:t>
      </w:r>
    </w:p>
    <w:p w:rsidR="00920FC1" w:rsidRDefault="00920FC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пункте 9:</w:t>
      </w:r>
    </w:p>
    <w:p w:rsidR="006D0C84" w:rsidRDefault="00920FC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D0C84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287018" w:rsidRDefault="006D0C84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5202">
        <w:rPr>
          <w:rFonts w:ascii="Times New Roman" w:hAnsi="Times New Roman" w:cs="Times New Roman"/>
          <w:sz w:val="28"/>
          <w:szCs w:val="28"/>
        </w:rPr>
        <w:t xml:space="preserve">9. </w:t>
      </w:r>
      <w:r w:rsidRPr="006D0C84">
        <w:rPr>
          <w:rFonts w:ascii="Times New Roman" w:hAnsi="Times New Roman" w:cs="Times New Roman"/>
          <w:sz w:val="28"/>
          <w:szCs w:val="28"/>
        </w:rPr>
        <w:t>Тестирование кандидатов на вакантную должность проводится по единому перечню теоретических вопросов. Вопросы разрабатываются и утверждаются Комиссией на базе квалификационных требований к вакантной должности руководителя государственного учреждения. В перечень также включаются вопросы, связанные со знанием Конституции Российской Федерации, Конституции Республики Дагестан, гражданского, трудового</w:t>
      </w:r>
      <w:r w:rsidR="007A5202">
        <w:rPr>
          <w:rFonts w:ascii="Times New Roman" w:hAnsi="Times New Roman" w:cs="Times New Roman"/>
          <w:sz w:val="28"/>
          <w:szCs w:val="28"/>
        </w:rPr>
        <w:t>,</w:t>
      </w:r>
      <w:r w:rsidRPr="006D0C84">
        <w:rPr>
          <w:rFonts w:ascii="Times New Roman" w:hAnsi="Times New Roman" w:cs="Times New Roman"/>
          <w:sz w:val="28"/>
          <w:szCs w:val="28"/>
        </w:rPr>
        <w:t xml:space="preserve"> налогового и антикоррупционного законодательст</w:t>
      </w:r>
      <w:r w:rsidR="007A5202">
        <w:rPr>
          <w:rFonts w:ascii="Times New Roman" w:hAnsi="Times New Roman" w:cs="Times New Roman"/>
          <w:sz w:val="28"/>
          <w:szCs w:val="28"/>
        </w:rPr>
        <w:t xml:space="preserve">ва, информационных технологий и русского </w:t>
      </w:r>
      <w:r w:rsidR="009222F5">
        <w:rPr>
          <w:rFonts w:ascii="Times New Roman" w:hAnsi="Times New Roman" w:cs="Times New Roman"/>
          <w:sz w:val="28"/>
          <w:szCs w:val="28"/>
        </w:rPr>
        <w:t>языка</w:t>
      </w:r>
      <w:r w:rsidR="007A5202">
        <w:rPr>
          <w:rFonts w:ascii="Times New Roman" w:hAnsi="Times New Roman" w:cs="Times New Roman"/>
          <w:sz w:val="28"/>
          <w:szCs w:val="28"/>
        </w:rPr>
        <w:t>,</w:t>
      </w:r>
      <w:r w:rsidR="009222F5">
        <w:rPr>
          <w:rFonts w:ascii="Times New Roman" w:hAnsi="Times New Roman" w:cs="Times New Roman"/>
          <w:sz w:val="28"/>
          <w:szCs w:val="28"/>
        </w:rPr>
        <w:t xml:space="preserve"> </w:t>
      </w:r>
      <w:r w:rsidR="00F3676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3676D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 w:rsidR="003819E3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7A5202">
        <w:rPr>
          <w:rFonts w:ascii="Times New Roman" w:hAnsi="Times New Roman" w:cs="Times New Roman"/>
          <w:sz w:val="28"/>
          <w:szCs w:val="28"/>
        </w:rPr>
        <w:t>деятельности государственного учреждения и его отраслевой специфики, знаний и умений</w:t>
      </w:r>
      <w:r w:rsidR="009222F5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7A5202">
        <w:rPr>
          <w:rFonts w:ascii="Times New Roman" w:hAnsi="Times New Roman" w:cs="Times New Roman"/>
          <w:sz w:val="28"/>
          <w:szCs w:val="28"/>
        </w:rPr>
        <w:t xml:space="preserve"> управленческой компетенции и основ управления государственным учреждением.»;</w:t>
      </w:r>
    </w:p>
    <w:p w:rsidR="00952CC3" w:rsidRDefault="007A5202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52CC3">
        <w:rPr>
          <w:rFonts w:ascii="Times New Roman" w:hAnsi="Times New Roman" w:cs="Times New Roman"/>
          <w:sz w:val="28"/>
          <w:szCs w:val="28"/>
        </w:rPr>
        <w:t>дополнить новым абзацем вторым следующего содержания:</w:t>
      </w:r>
    </w:p>
    <w:p w:rsidR="00287018" w:rsidRDefault="00952CC3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9A1">
        <w:rPr>
          <w:rFonts w:ascii="Times New Roman" w:hAnsi="Times New Roman" w:cs="Times New Roman"/>
          <w:sz w:val="28"/>
          <w:szCs w:val="28"/>
        </w:rPr>
        <w:t>Предложения по тестовому заданию направляются Комиссией в ГБУ ДПО РД «Дагестанский кадровый центр» с пометкой «Для служебного пользования» не позднее 7 дней до предполагаемой даты проведения тестирования.»;</w:t>
      </w:r>
    </w:p>
    <w:p w:rsidR="00952CC3" w:rsidRDefault="00952CC3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абзацы второй и третий считать соответственно абзацами третьим и четвертым.</w:t>
      </w:r>
    </w:p>
    <w:p w:rsidR="007A5202" w:rsidRDefault="00952CC3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73431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="004734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19E3" w:rsidRDefault="0047343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1CD5">
        <w:rPr>
          <w:rFonts w:ascii="Times New Roman" w:hAnsi="Times New Roman" w:cs="Times New Roman"/>
          <w:sz w:val="28"/>
          <w:szCs w:val="28"/>
        </w:rPr>
        <w:t>По результатам тестир</w:t>
      </w:r>
      <w:r w:rsidR="007A1CD5">
        <w:rPr>
          <w:rFonts w:ascii="Times New Roman" w:hAnsi="Times New Roman" w:cs="Times New Roman"/>
          <w:sz w:val="28"/>
          <w:szCs w:val="28"/>
        </w:rPr>
        <w:t xml:space="preserve">ования кандидатам выставляется: </w:t>
      </w:r>
    </w:p>
    <w:p w:rsidR="003819E3" w:rsidRDefault="007A1CD5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баллов, если даны правильны</w:t>
      </w:r>
      <w:r>
        <w:rPr>
          <w:rFonts w:ascii="Times New Roman" w:hAnsi="Times New Roman" w:cs="Times New Roman"/>
          <w:sz w:val="28"/>
          <w:szCs w:val="28"/>
        </w:rPr>
        <w:t xml:space="preserve">е ответы на 100 проц. вопросов; </w:t>
      </w:r>
    </w:p>
    <w:p w:rsidR="003819E3" w:rsidRDefault="007A1CD5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балла, если даны правильные от</w:t>
      </w:r>
      <w:r>
        <w:rPr>
          <w:rFonts w:ascii="Times New Roman" w:hAnsi="Times New Roman" w:cs="Times New Roman"/>
          <w:sz w:val="28"/>
          <w:szCs w:val="28"/>
        </w:rPr>
        <w:t xml:space="preserve">веты на 95 - 99 проц. вопросов; </w:t>
      </w:r>
    </w:p>
    <w:p w:rsidR="003819E3" w:rsidRDefault="007A1CD5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балла, если даны правильные от</w:t>
      </w:r>
      <w:r>
        <w:rPr>
          <w:rFonts w:ascii="Times New Roman" w:hAnsi="Times New Roman" w:cs="Times New Roman"/>
          <w:sz w:val="28"/>
          <w:szCs w:val="28"/>
        </w:rPr>
        <w:t xml:space="preserve">веты на 85 - 94 проц. вопросов; </w:t>
      </w:r>
    </w:p>
    <w:p w:rsidR="003819E3" w:rsidRDefault="007A1CD5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балла, если даны правильные от</w:t>
      </w:r>
      <w:r>
        <w:rPr>
          <w:rFonts w:ascii="Times New Roman" w:hAnsi="Times New Roman" w:cs="Times New Roman"/>
          <w:sz w:val="28"/>
          <w:szCs w:val="28"/>
        </w:rPr>
        <w:t xml:space="preserve">веты на 75 - 84 проц. вопросов; </w:t>
      </w:r>
    </w:p>
    <w:p w:rsidR="003819E3" w:rsidRDefault="007A1CD5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балл, если даны правильные от</w:t>
      </w:r>
      <w:r>
        <w:rPr>
          <w:rFonts w:ascii="Times New Roman" w:hAnsi="Times New Roman" w:cs="Times New Roman"/>
          <w:sz w:val="28"/>
          <w:szCs w:val="28"/>
        </w:rPr>
        <w:t xml:space="preserve">веты на 70 - 74 проц. вопросов. </w:t>
      </w:r>
    </w:p>
    <w:p w:rsidR="00321283" w:rsidRDefault="007A1CD5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кандидат правильно ответил на 70 и бо</w:t>
      </w:r>
      <w:r>
        <w:rPr>
          <w:rFonts w:ascii="Times New Roman" w:hAnsi="Times New Roman" w:cs="Times New Roman"/>
          <w:sz w:val="28"/>
          <w:szCs w:val="28"/>
        </w:rPr>
        <w:t xml:space="preserve">лее процентов заданных вопросов. </w:t>
      </w:r>
      <w:r w:rsidR="00302759">
        <w:rPr>
          <w:rFonts w:ascii="Times New Roman" w:hAnsi="Times New Roman" w:cs="Times New Roman"/>
          <w:sz w:val="28"/>
          <w:szCs w:val="28"/>
        </w:rPr>
        <w:t xml:space="preserve">Максимальный балл за тестирование </w:t>
      </w:r>
      <w:r w:rsidR="00287018">
        <w:rPr>
          <w:rFonts w:ascii="Times New Roman" w:hAnsi="Times New Roman" w:cs="Times New Roman"/>
          <w:sz w:val="28"/>
          <w:szCs w:val="28"/>
        </w:rPr>
        <w:t xml:space="preserve">должен быть установлен на уровне 50 процентов от максимального балла за индивидуальное собеседование. </w:t>
      </w:r>
      <w:r>
        <w:rPr>
          <w:rFonts w:ascii="Times New Roman" w:hAnsi="Times New Roman" w:cs="Times New Roman"/>
          <w:sz w:val="28"/>
          <w:szCs w:val="28"/>
        </w:rPr>
        <w:t xml:space="preserve">Допуск к </w:t>
      </w:r>
      <w:r w:rsidR="00302759">
        <w:rPr>
          <w:rFonts w:ascii="Times New Roman" w:hAnsi="Times New Roman" w:cs="Times New Roman"/>
          <w:sz w:val="28"/>
          <w:szCs w:val="28"/>
        </w:rPr>
        <w:t>следующему этапу конкурса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вне зависимости от результатов тестирования.</w:t>
      </w:r>
      <w:r w:rsidR="004734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5FA" w:rsidRDefault="005C65FA" w:rsidP="00CB69A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9FD" w:rsidRDefault="00A429FD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Pr="004D73BF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65FA" w:rsidRPr="004D73BF" w:rsidSect="008439F1">
      <w:headerReference w:type="default" r:id="rId8"/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2C" w:rsidRDefault="00B9592C" w:rsidP="00F449CB">
      <w:pPr>
        <w:spacing w:after="0" w:line="240" w:lineRule="auto"/>
      </w:pPr>
      <w:r>
        <w:separator/>
      </w:r>
    </w:p>
  </w:endnote>
  <w:endnote w:type="continuationSeparator" w:id="0">
    <w:p w:rsidR="00B9592C" w:rsidRDefault="00B9592C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2C" w:rsidRDefault="00B9592C" w:rsidP="00F449CB">
      <w:pPr>
        <w:spacing w:after="0" w:line="240" w:lineRule="auto"/>
      </w:pPr>
      <w:r>
        <w:separator/>
      </w:r>
    </w:p>
  </w:footnote>
  <w:footnote w:type="continuationSeparator" w:id="0">
    <w:p w:rsidR="00B9592C" w:rsidRDefault="00B9592C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1242BCE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65971"/>
    <w:rsid w:val="00073E2B"/>
    <w:rsid w:val="0009110F"/>
    <w:rsid w:val="000D0E96"/>
    <w:rsid w:val="00110818"/>
    <w:rsid w:val="00120D48"/>
    <w:rsid w:val="001317CC"/>
    <w:rsid w:val="00131869"/>
    <w:rsid w:val="0013436A"/>
    <w:rsid w:val="0017291F"/>
    <w:rsid w:val="00175F36"/>
    <w:rsid w:val="001D0596"/>
    <w:rsid w:val="001E0DAA"/>
    <w:rsid w:val="001E2EC3"/>
    <w:rsid w:val="001E7FFE"/>
    <w:rsid w:val="00213FFE"/>
    <w:rsid w:val="0023568B"/>
    <w:rsid w:val="00236A08"/>
    <w:rsid w:val="0024092F"/>
    <w:rsid w:val="00241CFB"/>
    <w:rsid w:val="00241DA0"/>
    <w:rsid w:val="00255B9D"/>
    <w:rsid w:val="002620B4"/>
    <w:rsid w:val="0026436F"/>
    <w:rsid w:val="00287018"/>
    <w:rsid w:val="002B2E4B"/>
    <w:rsid w:val="002B5243"/>
    <w:rsid w:val="002C7E6E"/>
    <w:rsid w:val="002D192D"/>
    <w:rsid w:val="002D641A"/>
    <w:rsid w:val="002E69C2"/>
    <w:rsid w:val="00302759"/>
    <w:rsid w:val="00312E36"/>
    <w:rsid w:val="00321283"/>
    <w:rsid w:val="0033192D"/>
    <w:rsid w:val="00332393"/>
    <w:rsid w:val="00345D3E"/>
    <w:rsid w:val="00362C99"/>
    <w:rsid w:val="00374CDF"/>
    <w:rsid w:val="0037507D"/>
    <w:rsid w:val="003819E3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4468C"/>
    <w:rsid w:val="004527F4"/>
    <w:rsid w:val="00453FE7"/>
    <w:rsid w:val="0046101D"/>
    <w:rsid w:val="00473431"/>
    <w:rsid w:val="004772DD"/>
    <w:rsid w:val="004875BC"/>
    <w:rsid w:val="004C4B9F"/>
    <w:rsid w:val="004C55F9"/>
    <w:rsid w:val="004D73BF"/>
    <w:rsid w:val="004E450B"/>
    <w:rsid w:val="005002A4"/>
    <w:rsid w:val="00501FEB"/>
    <w:rsid w:val="00506A1A"/>
    <w:rsid w:val="00510EC1"/>
    <w:rsid w:val="005323CC"/>
    <w:rsid w:val="005611A4"/>
    <w:rsid w:val="0056420E"/>
    <w:rsid w:val="00571FF7"/>
    <w:rsid w:val="00572C43"/>
    <w:rsid w:val="00591AAF"/>
    <w:rsid w:val="005A17A3"/>
    <w:rsid w:val="005C14FC"/>
    <w:rsid w:val="005C62B6"/>
    <w:rsid w:val="005C65FA"/>
    <w:rsid w:val="005F7481"/>
    <w:rsid w:val="00601D9F"/>
    <w:rsid w:val="006119B0"/>
    <w:rsid w:val="006241A4"/>
    <w:rsid w:val="00632545"/>
    <w:rsid w:val="006379B1"/>
    <w:rsid w:val="00650937"/>
    <w:rsid w:val="00697FAC"/>
    <w:rsid w:val="006B4418"/>
    <w:rsid w:val="006C156A"/>
    <w:rsid w:val="006C27A8"/>
    <w:rsid w:val="006C6DBF"/>
    <w:rsid w:val="006D0257"/>
    <w:rsid w:val="006D0C84"/>
    <w:rsid w:val="006D2279"/>
    <w:rsid w:val="006D4ED6"/>
    <w:rsid w:val="006E3EC1"/>
    <w:rsid w:val="006E692B"/>
    <w:rsid w:val="007019A2"/>
    <w:rsid w:val="007202CA"/>
    <w:rsid w:val="0073249B"/>
    <w:rsid w:val="00755180"/>
    <w:rsid w:val="007710FB"/>
    <w:rsid w:val="00776C29"/>
    <w:rsid w:val="007904D1"/>
    <w:rsid w:val="0079625E"/>
    <w:rsid w:val="007A1CD5"/>
    <w:rsid w:val="007A5202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44E5"/>
    <w:rsid w:val="008C5381"/>
    <w:rsid w:val="008D3ADA"/>
    <w:rsid w:val="008F271E"/>
    <w:rsid w:val="00920FC1"/>
    <w:rsid w:val="009222F5"/>
    <w:rsid w:val="00952CC3"/>
    <w:rsid w:val="009925AA"/>
    <w:rsid w:val="009942CE"/>
    <w:rsid w:val="009C609D"/>
    <w:rsid w:val="009D327C"/>
    <w:rsid w:val="009D3B85"/>
    <w:rsid w:val="009D71BF"/>
    <w:rsid w:val="009D7713"/>
    <w:rsid w:val="009E0B9F"/>
    <w:rsid w:val="00A01197"/>
    <w:rsid w:val="00A22C66"/>
    <w:rsid w:val="00A429FD"/>
    <w:rsid w:val="00A807F1"/>
    <w:rsid w:val="00A83224"/>
    <w:rsid w:val="00AA20DC"/>
    <w:rsid w:val="00AA6362"/>
    <w:rsid w:val="00AB6AB5"/>
    <w:rsid w:val="00AD4437"/>
    <w:rsid w:val="00AE0C7D"/>
    <w:rsid w:val="00AF7768"/>
    <w:rsid w:val="00B0371D"/>
    <w:rsid w:val="00B12ADC"/>
    <w:rsid w:val="00B21F91"/>
    <w:rsid w:val="00B6240C"/>
    <w:rsid w:val="00B8455B"/>
    <w:rsid w:val="00B925EF"/>
    <w:rsid w:val="00B9592C"/>
    <w:rsid w:val="00B97239"/>
    <w:rsid w:val="00B97879"/>
    <w:rsid w:val="00BB1C6D"/>
    <w:rsid w:val="00BB518F"/>
    <w:rsid w:val="00BC1A3B"/>
    <w:rsid w:val="00BE310D"/>
    <w:rsid w:val="00BE3AC1"/>
    <w:rsid w:val="00C011D1"/>
    <w:rsid w:val="00C0627B"/>
    <w:rsid w:val="00C165E6"/>
    <w:rsid w:val="00C41333"/>
    <w:rsid w:val="00C45F2A"/>
    <w:rsid w:val="00C5178B"/>
    <w:rsid w:val="00C718B7"/>
    <w:rsid w:val="00C836D6"/>
    <w:rsid w:val="00CB69A1"/>
    <w:rsid w:val="00D2423D"/>
    <w:rsid w:val="00D4134D"/>
    <w:rsid w:val="00D443B7"/>
    <w:rsid w:val="00D50A04"/>
    <w:rsid w:val="00D56DC8"/>
    <w:rsid w:val="00D610D6"/>
    <w:rsid w:val="00D62212"/>
    <w:rsid w:val="00D7556A"/>
    <w:rsid w:val="00D7580A"/>
    <w:rsid w:val="00DA0E12"/>
    <w:rsid w:val="00DA2080"/>
    <w:rsid w:val="00DB29D6"/>
    <w:rsid w:val="00DE4A40"/>
    <w:rsid w:val="00DF3121"/>
    <w:rsid w:val="00E065B6"/>
    <w:rsid w:val="00E141D2"/>
    <w:rsid w:val="00E14FE3"/>
    <w:rsid w:val="00E47674"/>
    <w:rsid w:val="00E65373"/>
    <w:rsid w:val="00EB6E1A"/>
    <w:rsid w:val="00ED0FF4"/>
    <w:rsid w:val="00EE1D4F"/>
    <w:rsid w:val="00F16B26"/>
    <w:rsid w:val="00F16C5A"/>
    <w:rsid w:val="00F3676D"/>
    <w:rsid w:val="00F369D1"/>
    <w:rsid w:val="00F44783"/>
    <w:rsid w:val="00F449CB"/>
    <w:rsid w:val="00F653D6"/>
    <w:rsid w:val="00F927E4"/>
    <w:rsid w:val="00FC50B1"/>
    <w:rsid w:val="00FD5BB9"/>
    <w:rsid w:val="00FD7CC2"/>
    <w:rsid w:val="00FE05F6"/>
    <w:rsid w:val="00FE1E4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A6BB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D70B-85A8-4F64-BEB6-A45C9818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6</cp:revision>
  <cp:lastPrinted>2023-05-23T09:26:00Z</cp:lastPrinted>
  <dcterms:created xsi:type="dcterms:W3CDTF">2023-04-06T09:01:00Z</dcterms:created>
  <dcterms:modified xsi:type="dcterms:W3CDTF">2023-05-23T09:26:00Z</dcterms:modified>
</cp:coreProperties>
</file>