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FA" w:rsidRDefault="000F50FC" w:rsidP="000F50FC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1A15FA" w:rsidRPr="001A15FA" w:rsidRDefault="001A15FA" w:rsidP="001A15FA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ab/>
      </w:r>
    </w:p>
    <w:p w:rsidR="006B276B" w:rsidRPr="003A5E74" w:rsidRDefault="00A758EC" w:rsidP="0061263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A5E7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6B" w:rsidRPr="003A5E74" w:rsidRDefault="006B276B" w:rsidP="0061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A5E74">
        <w:rPr>
          <w:rFonts w:ascii="Times New Roman" w:eastAsia="Times New Roman" w:hAnsi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6B276B" w:rsidRPr="003A5E74" w:rsidRDefault="006B276B" w:rsidP="0061263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B6817" w:rsidRPr="003A5E74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  <w:r w:rsidR="00B35625">
        <w:rPr>
          <w:rFonts w:ascii="Times New Roman" w:eastAsia="Times New Roman" w:hAnsi="Times New Roman"/>
          <w:sz w:val="28"/>
          <w:szCs w:val="28"/>
          <w:lang w:eastAsia="ru-RU"/>
        </w:rPr>
        <w:t>КУЛЬТУРЫ РД</w:t>
      </w:r>
      <w:r w:rsidRPr="003A5E7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76B" w:rsidRPr="003A5E74" w:rsidRDefault="006B276B" w:rsidP="0061263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76B" w:rsidRPr="003A5E74" w:rsidRDefault="006B276B" w:rsidP="0061263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835"/>
      <w:bookmarkEnd w:id="1"/>
      <w:r w:rsidRPr="003A5E7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CD6A23" w:rsidRPr="003A5E74" w:rsidRDefault="00CD6A23" w:rsidP="00612635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76B" w:rsidRPr="003A5E74" w:rsidRDefault="00F12579" w:rsidP="00612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«___» ___________</w:t>
      </w:r>
      <w:r w:rsidR="006B276B" w:rsidRPr="003A5E7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64E2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13CF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276B" w:rsidRPr="003A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E26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07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E266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6B276B" w:rsidRPr="003A5E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</w:t>
      </w:r>
    </w:p>
    <w:p w:rsidR="006B276B" w:rsidRPr="003A5E74" w:rsidRDefault="00612635" w:rsidP="006B276B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276B" w:rsidRPr="003A5E74" w:rsidRDefault="006B276B" w:rsidP="006B276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74">
        <w:rPr>
          <w:rFonts w:ascii="Times New Roman" w:eastAsia="Times New Roman" w:hAnsi="Times New Roman"/>
          <w:sz w:val="28"/>
          <w:szCs w:val="28"/>
          <w:lang w:eastAsia="ru-RU"/>
        </w:rPr>
        <w:t>г. Махачкала</w:t>
      </w:r>
    </w:p>
    <w:p w:rsidR="00885EC7" w:rsidRPr="003A5E74" w:rsidRDefault="00885EC7" w:rsidP="00885EC7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F16" w:rsidRDefault="0050294E" w:rsidP="005A4C50">
      <w:pPr>
        <w:tabs>
          <w:tab w:val="center" w:pos="7088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676BE">
        <w:rPr>
          <w:rFonts w:ascii="Times New Roman" w:hAnsi="Times New Roman"/>
          <w:b/>
          <w:sz w:val="28"/>
          <w:szCs w:val="28"/>
          <w:lang w:eastAsia="ru-RU"/>
        </w:rPr>
        <w:t>приказ Мин</w:t>
      </w:r>
      <w:r w:rsidR="00A5301C">
        <w:rPr>
          <w:rFonts w:ascii="Times New Roman" w:hAnsi="Times New Roman"/>
          <w:b/>
          <w:sz w:val="28"/>
          <w:szCs w:val="28"/>
          <w:lang w:eastAsia="ru-RU"/>
        </w:rPr>
        <w:t xml:space="preserve">истерства </w:t>
      </w:r>
      <w:r w:rsidR="00A676BE">
        <w:rPr>
          <w:rFonts w:ascii="Times New Roman" w:hAnsi="Times New Roman"/>
          <w:b/>
          <w:sz w:val="28"/>
          <w:szCs w:val="28"/>
          <w:lang w:eastAsia="ru-RU"/>
        </w:rPr>
        <w:t xml:space="preserve">культуры </w:t>
      </w:r>
    </w:p>
    <w:p w:rsidR="006B276B" w:rsidRPr="003A5E74" w:rsidRDefault="00A676BE" w:rsidP="005A4C50">
      <w:pPr>
        <w:tabs>
          <w:tab w:val="center" w:pos="7088"/>
        </w:tabs>
        <w:spacing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5A4C50">
        <w:rPr>
          <w:rFonts w:ascii="Times New Roman" w:hAnsi="Times New Roman"/>
          <w:b/>
          <w:sz w:val="28"/>
          <w:szCs w:val="28"/>
          <w:lang w:eastAsia="ru-RU"/>
        </w:rPr>
        <w:t xml:space="preserve">еспублики </w:t>
      </w: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5A4C50">
        <w:rPr>
          <w:rFonts w:ascii="Times New Roman" w:hAnsi="Times New Roman"/>
          <w:b/>
          <w:sz w:val="28"/>
          <w:szCs w:val="28"/>
          <w:lang w:eastAsia="ru-RU"/>
        </w:rPr>
        <w:t>агестан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 16 января 2020 г</w:t>
      </w:r>
      <w:r w:rsidR="00DC7CBA">
        <w:rPr>
          <w:rFonts w:ascii="Times New Roman" w:hAnsi="Times New Roman"/>
          <w:b/>
          <w:sz w:val="28"/>
          <w:szCs w:val="28"/>
          <w:lang w:eastAsia="ru-RU"/>
        </w:rPr>
        <w:t>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960825">
        <w:rPr>
          <w:rFonts w:ascii="Times New Roman" w:hAnsi="Times New Roman"/>
          <w:b/>
          <w:sz w:val="28"/>
          <w:szCs w:val="28"/>
          <w:lang w:eastAsia="ru-RU"/>
        </w:rPr>
        <w:t xml:space="preserve"> 13-</w:t>
      </w:r>
      <w:r w:rsidR="00B52E10">
        <w:rPr>
          <w:rFonts w:ascii="Times New Roman" w:hAnsi="Times New Roman"/>
          <w:b/>
          <w:sz w:val="28"/>
          <w:szCs w:val="28"/>
          <w:lang w:eastAsia="ru-RU"/>
        </w:rPr>
        <w:t>од</w:t>
      </w:r>
    </w:p>
    <w:p w:rsidR="00885EC7" w:rsidRPr="003A5E74" w:rsidRDefault="00885EC7" w:rsidP="00685A59">
      <w:pPr>
        <w:tabs>
          <w:tab w:val="left" w:pos="993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A4C50" w:rsidRPr="00D761C0" w:rsidRDefault="001B4EC3" w:rsidP="008042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61C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E14994" w:rsidRPr="00D761C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B2D72" w:rsidRPr="00D761C0">
        <w:rPr>
          <w:rFonts w:ascii="Times New Roman" w:hAnsi="Times New Roman"/>
          <w:color w:val="000000"/>
          <w:sz w:val="28"/>
          <w:szCs w:val="28"/>
        </w:rPr>
        <w:t>изменениями, внесенными в</w:t>
      </w:r>
      <w:r w:rsidR="00574929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 к составлению и утверждению плана финансово-хозяйственной деятельности государственного (муниципального) учреждения, утвержденны</w:t>
      </w:r>
      <w:r w:rsidR="00B77FA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74929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финансов Российской Федерации от 31 августа 2018 г</w:t>
      </w:r>
      <w:r w:rsidR="00DC7CBA" w:rsidRPr="00D761C0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574929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638B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574929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186н (</w:t>
      </w:r>
      <w:r w:rsidR="00A90669" w:rsidRPr="00D761C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C7CBA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фициальный интернет-портал правовой информации </w:t>
      </w:r>
      <w:r w:rsidR="00223DE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23DE7" w:rsidRPr="00D761C0"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="00223DE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C7CBA" w:rsidRPr="00D761C0">
        <w:rPr>
          <w:rFonts w:ascii="Times New Roman" w:hAnsi="Times New Roman"/>
          <w:color w:val="000000"/>
          <w:sz w:val="28"/>
          <w:szCs w:val="28"/>
          <w:lang w:eastAsia="ru-RU"/>
        </w:rPr>
        <w:t>pravo.gov.ru</w:t>
      </w:r>
      <w:r w:rsidR="00223DE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C7CBA" w:rsidRPr="00D761C0">
        <w:rPr>
          <w:rFonts w:ascii="Times New Roman" w:hAnsi="Times New Roman"/>
          <w:color w:val="000000"/>
          <w:sz w:val="28"/>
          <w:szCs w:val="28"/>
          <w:lang w:eastAsia="ru-RU"/>
        </w:rPr>
        <w:t>, 2018</w:t>
      </w:r>
      <w:r w:rsidR="00223DE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, 15 октября</w:t>
      </w:r>
      <w:r w:rsidR="008042E5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№ </w:t>
      </w:r>
      <w:r w:rsidR="008042E5" w:rsidRPr="00D761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0001201810150013</w:t>
      </w:r>
      <w:r w:rsidR="00DC7CBA" w:rsidRPr="00D761C0">
        <w:rPr>
          <w:rFonts w:ascii="Times New Roman" w:hAnsi="Times New Roman"/>
          <w:color w:val="000000"/>
          <w:sz w:val="28"/>
          <w:szCs w:val="28"/>
          <w:lang w:eastAsia="ru-RU"/>
        </w:rPr>
        <w:t>; 2022</w:t>
      </w:r>
      <w:r w:rsidR="00223DE7" w:rsidRPr="00D761C0">
        <w:rPr>
          <w:rFonts w:ascii="Times New Roman" w:hAnsi="Times New Roman"/>
          <w:color w:val="000000"/>
          <w:sz w:val="28"/>
          <w:szCs w:val="28"/>
          <w:lang w:eastAsia="ru-RU"/>
        </w:rPr>
        <w:t>, 6 июля</w:t>
      </w:r>
      <w:r w:rsidR="008042E5" w:rsidRPr="00D76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№ </w:t>
      </w:r>
      <w:r w:rsidR="008042E5" w:rsidRPr="00D761C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0001202207060005</w:t>
      </w:r>
      <w:r w:rsidR="00574929" w:rsidRPr="00D761C0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:rsidR="001B4EC3" w:rsidRPr="00572CA9" w:rsidRDefault="001B4EC3" w:rsidP="005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2CA9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430612" w:rsidRPr="00572C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72CA9">
        <w:rPr>
          <w:rFonts w:ascii="Times New Roman" w:hAnsi="Times New Roman"/>
          <w:b/>
          <w:color w:val="000000"/>
          <w:sz w:val="28"/>
          <w:szCs w:val="28"/>
        </w:rPr>
        <w:t>ю:</w:t>
      </w:r>
    </w:p>
    <w:p w:rsidR="004F6F16" w:rsidRDefault="004F6F16" w:rsidP="008D2FC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Pr="004F6F16">
        <w:rPr>
          <w:rFonts w:ascii="Times New Roman" w:hAnsi="Times New Roman"/>
          <w:sz w:val="28"/>
          <w:szCs w:val="28"/>
          <w:lang w:eastAsia="ru-RU"/>
        </w:rPr>
        <w:t>Порядок составления и утверждения плана финансово-хозяйственной деятельности государственных бюджетных учреждений, находящихся в ведении Министерства культуры Республики Дагестан, утвержденн</w:t>
      </w:r>
      <w:r w:rsidR="00894262">
        <w:rPr>
          <w:rFonts w:ascii="Times New Roman" w:hAnsi="Times New Roman"/>
          <w:sz w:val="28"/>
          <w:szCs w:val="28"/>
          <w:lang w:eastAsia="ru-RU"/>
        </w:rPr>
        <w:t>ый</w:t>
      </w:r>
      <w:r w:rsidRPr="004F6F16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культуры Республики Дагестан от 16 января 2020 года № 13-од (интернет-портал правовой информации Республики Дагестан (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pravo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F6F16">
        <w:rPr>
          <w:rFonts w:ascii="Times New Roman" w:hAnsi="Times New Roman"/>
          <w:sz w:val="28"/>
          <w:szCs w:val="28"/>
          <w:lang w:eastAsia="ru-RU"/>
        </w:rPr>
        <w:t>-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dag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4F6F16">
        <w:rPr>
          <w:rFonts w:ascii="Times New Roman" w:hAnsi="Times New Roman"/>
          <w:sz w:val="28"/>
          <w:szCs w:val="28"/>
          <w:lang w:eastAsia="ru-RU"/>
        </w:rPr>
        <w:t>), 2020, 22 января; 2020, 5 октября)</w:t>
      </w:r>
      <w:r>
        <w:rPr>
          <w:rFonts w:ascii="Times New Roman" w:hAnsi="Times New Roman"/>
          <w:sz w:val="28"/>
          <w:szCs w:val="28"/>
          <w:lang w:eastAsia="ru-RU"/>
        </w:rPr>
        <w:t>, изменения согласно приложению № 1 к настоящему приказу.</w:t>
      </w:r>
    </w:p>
    <w:p w:rsidR="004F6F16" w:rsidRDefault="004F6F16" w:rsidP="008D2FC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Приложение к </w:t>
      </w:r>
      <w:r w:rsidRPr="004F6F16">
        <w:rPr>
          <w:rFonts w:ascii="Times New Roman" w:hAnsi="Times New Roman"/>
          <w:sz w:val="28"/>
          <w:szCs w:val="28"/>
          <w:lang w:eastAsia="ru-RU"/>
        </w:rPr>
        <w:t>Порядк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F6F16">
        <w:rPr>
          <w:rFonts w:ascii="Times New Roman" w:hAnsi="Times New Roman"/>
          <w:sz w:val="28"/>
          <w:szCs w:val="28"/>
          <w:lang w:eastAsia="ru-RU"/>
        </w:rPr>
        <w:t xml:space="preserve"> составления и утверждения плана финансово-хозяйственной деятельности государственных бюджетных учреждений, находящихся в ведении Министерства культуры Республики Дагестан, утвержденно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4F6F16">
        <w:rPr>
          <w:rFonts w:ascii="Times New Roman" w:hAnsi="Times New Roman"/>
          <w:sz w:val="28"/>
          <w:szCs w:val="28"/>
          <w:lang w:eastAsia="ru-RU"/>
        </w:rPr>
        <w:t xml:space="preserve"> приказом Министерства культуры Республики Дагестан от 16 января 2020 года № 13-од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F16">
        <w:rPr>
          <w:rFonts w:ascii="Times New Roman" w:hAnsi="Times New Roman"/>
          <w:sz w:val="28"/>
          <w:szCs w:val="28"/>
          <w:lang w:eastAsia="ru-RU"/>
        </w:rPr>
        <w:t>(интернет-портал правовой информации Республики Дагестан (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pravo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4F6F16">
        <w:rPr>
          <w:rFonts w:ascii="Times New Roman" w:hAnsi="Times New Roman"/>
          <w:sz w:val="28"/>
          <w:szCs w:val="28"/>
          <w:lang w:eastAsia="ru-RU"/>
        </w:rPr>
        <w:t>-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dag</w:t>
      </w:r>
      <w:r w:rsidRPr="004F6F16">
        <w:rPr>
          <w:rFonts w:ascii="Times New Roman" w:hAnsi="Times New Roman"/>
          <w:sz w:val="28"/>
          <w:szCs w:val="28"/>
          <w:lang w:eastAsia="ru-RU"/>
        </w:rPr>
        <w:t>.</w:t>
      </w:r>
      <w:r w:rsidRPr="004F6F16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4F6F16">
        <w:rPr>
          <w:rFonts w:ascii="Times New Roman" w:hAnsi="Times New Roman"/>
          <w:sz w:val="28"/>
          <w:szCs w:val="28"/>
          <w:lang w:eastAsia="ru-RU"/>
        </w:rPr>
        <w:t xml:space="preserve">), 2020, 22 января; 2020, 5 октября), изменения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F6F16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4F6F16" w:rsidRPr="003A5E74" w:rsidRDefault="004F6F16" w:rsidP="004F6F16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E74">
        <w:rPr>
          <w:rFonts w:ascii="Times New Roman" w:hAnsi="Times New Roman"/>
          <w:sz w:val="28"/>
          <w:szCs w:val="28"/>
        </w:rPr>
        <w:lastRenderedPageBreak/>
        <w:t xml:space="preserve">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A5E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A5E74">
        <w:rPr>
          <w:rFonts w:ascii="Times New Roman" w:hAnsi="Times New Roman"/>
          <w:sz w:val="28"/>
          <w:szCs w:val="28"/>
        </w:rPr>
        <w:t xml:space="preserve"> (</w:t>
      </w:r>
      <w:r w:rsidRPr="003A5E74">
        <w:rPr>
          <w:rFonts w:ascii="Times New Roman" w:hAnsi="Times New Roman"/>
          <w:sz w:val="28"/>
          <w:szCs w:val="28"/>
          <w:lang w:val="en-US"/>
        </w:rPr>
        <w:t>www</w:t>
      </w:r>
      <w:r w:rsidRPr="003A5E74">
        <w:rPr>
          <w:rFonts w:ascii="Times New Roman" w:hAnsi="Times New Roman"/>
          <w:sz w:val="28"/>
          <w:szCs w:val="28"/>
        </w:rPr>
        <w:t>.</w:t>
      </w:r>
      <w:r w:rsidRPr="003A5E74">
        <w:rPr>
          <w:rFonts w:ascii="Times New Roman" w:hAnsi="Times New Roman"/>
          <w:sz w:val="28"/>
          <w:szCs w:val="28"/>
          <w:lang w:val="en-US"/>
        </w:rPr>
        <w:t>minkult</w:t>
      </w:r>
      <w:r w:rsidRPr="003A5E74">
        <w:rPr>
          <w:rFonts w:ascii="Times New Roman" w:hAnsi="Times New Roman"/>
          <w:sz w:val="28"/>
          <w:szCs w:val="28"/>
        </w:rPr>
        <w:t>.</w:t>
      </w:r>
      <w:r w:rsidRPr="003A5E74">
        <w:rPr>
          <w:rFonts w:ascii="Times New Roman" w:hAnsi="Times New Roman"/>
          <w:sz w:val="28"/>
          <w:szCs w:val="28"/>
          <w:lang w:val="en-US"/>
        </w:rPr>
        <w:t>e</w:t>
      </w:r>
      <w:r w:rsidRPr="003A5E74">
        <w:rPr>
          <w:rFonts w:ascii="Times New Roman" w:hAnsi="Times New Roman"/>
          <w:sz w:val="28"/>
          <w:szCs w:val="28"/>
        </w:rPr>
        <w:t>-</w:t>
      </w:r>
      <w:r w:rsidRPr="003A5E74">
        <w:rPr>
          <w:rFonts w:ascii="Times New Roman" w:hAnsi="Times New Roman"/>
          <w:sz w:val="28"/>
          <w:szCs w:val="28"/>
          <w:lang w:val="en-US"/>
        </w:rPr>
        <w:t>dag</w:t>
      </w:r>
      <w:r w:rsidRPr="003A5E74">
        <w:rPr>
          <w:rFonts w:ascii="Times New Roman" w:hAnsi="Times New Roman"/>
          <w:sz w:val="28"/>
          <w:szCs w:val="28"/>
        </w:rPr>
        <w:t>.</w:t>
      </w:r>
      <w:r w:rsidRPr="003A5E74">
        <w:rPr>
          <w:rFonts w:ascii="Times New Roman" w:hAnsi="Times New Roman"/>
          <w:sz w:val="28"/>
          <w:szCs w:val="28"/>
          <w:lang w:val="en-US"/>
        </w:rPr>
        <w:t>ru</w:t>
      </w:r>
      <w:r w:rsidRPr="003A5E74">
        <w:rPr>
          <w:rFonts w:ascii="Times New Roman" w:hAnsi="Times New Roman"/>
          <w:sz w:val="28"/>
          <w:szCs w:val="28"/>
        </w:rPr>
        <w:t>).</w:t>
      </w:r>
    </w:p>
    <w:p w:rsidR="004F6F16" w:rsidRPr="003A5E74" w:rsidRDefault="004F6F16" w:rsidP="004F6F16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E74">
        <w:rPr>
          <w:rFonts w:ascii="Times New Roman" w:hAnsi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</w:t>
      </w:r>
      <w:r>
        <w:rPr>
          <w:rFonts w:ascii="Times New Roman" w:hAnsi="Times New Roman"/>
          <w:sz w:val="28"/>
          <w:szCs w:val="28"/>
        </w:rPr>
        <w:t>е</w:t>
      </w:r>
      <w:r w:rsidRPr="003A5E74">
        <w:rPr>
          <w:rFonts w:ascii="Times New Roman" w:hAnsi="Times New Roman"/>
          <w:sz w:val="28"/>
          <w:szCs w:val="28"/>
        </w:rPr>
        <w:t xml:space="preserve"> Даг</w:t>
      </w:r>
      <w:r w:rsidRPr="003A5E74">
        <w:rPr>
          <w:rFonts w:ascii="Times New Roman" w:hAnsi="Times New Roman"/>
          <w:sz w:val="28"/>
          <w:szCs w:val="28"/>
        </w:rPr>
        <w:t>е</w:t>
      </w:r>
      <w:r w:rsidRPr="003A5E74">
        <w:rPr>
          <w:rFonts w:ascii="Times New Roman" w:hAnsi="Times New Roman"/>
          <w:sz w:val="28"/>
          <w:szCs w:val="28"/>
        </w:rPr>
        <w:t>стан, официальную копию в Прокуратуру Республики Дагестан.</w:t>
      </w:r>
    </w:p>
    <w:p w:rsidR="004F6F16" w:rsidRPr="00DD3652" w:rsidRDefault="004F6F16" w:rsidP="004F6F16">
      <w:pPr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E74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заместителей Министра в соответствии с утвержденным распределением обязанностей в части координации и контроля деятельности подведомственных Министерству культуры Республики Дагестан государственных бюджетных </w:t>
      </w:r>
      <w:r w:rsidRPr="00DD3652">
        <w:rPr>
          <w:rFonts w:ascii="Times New Roman" w:hAnsi="Times New Roman"/>
          <w:sz w:val="28"/>
          <w:szCs w:val="28"/>
        </w:rPr>
        <w:t>учреждений.</w:t>
      </w:r>
    </w:p>
    <w:p w:rsidR="00193C44" w:rsidRPr="00D761C0" w:rsidRDefault="004F6F16" w:rsidP="00193C44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1C0">
        <w:rPr>
          <w:rFonts w:ascii="Times New Roman" w:hAnsi="Times New Roman"/>
          <w:color w:val="000000"/>
          <w:sz w:val="28"/>
          <w:szCs w:val="28"/>
        </w:rPr>
        <w:t xml:space="preserve">Настоящий приказ </w:t>
      </w:r>
      <w:r w:rsidR="00193C44" w:rsidRPr="00D761C0">
        <w:rPr>
          <w:rFonts w:ascii="Times New Roman" w:hAnsi="Times New Roman"/>
          <w:color w:val="000000"/>
          <w:sz w:val="28"/>
          <w:szCs w:val="28"/>
        </w:rPr>
        <w:t>применяется при формировании плана финансово-хозяйственной деятельности государственных бюджетных учреждений, находящихся в ведении Министерства культуры Республики Дагестан, начиная с плана финансово-хозяйственной деятельности на 2023 год (на 2023 год и плановый период 2024 и 2025 годов).</w:t>
      </w:r>
    </w:p>
    <w:p w:rsidR="004F6F16" w:rsidRPr="00193C44" w:rsidRDefault="004F6F16" w:rsidP="00193C4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C44" w:rsidRPr="00193C44" w:rsidRDefault="00193C44" w:rsidP="00193C44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3C44">
        <w:rPr>
          <w:rFonts w:ascii="Times New Roman" w:hAnsi="Times New Roman"/>
          <w:b/>
          <w:sz w:val="28"/>
          <w:szCs w:val="28"/>
          <w:lang w:eastAsia="ru-RU"/>
        </w:rPr>
        <w:t xml:space="preserve">Министр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93C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З. Бутаева</w:t>
      </w: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F16" w:rsidRPr="00893EB0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3EB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C40FC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:rsidR="004F6F16" w:rsidRPr="00893EB0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3EB0">
        <w:rPr>
          <w:rFonts w:ascii="Times New Roman" w:hAnsi="Times New Roman"/>
          <w:sz w:val="24"/>
          <w:szCs w:val="24"/>
          <w:lang w:eastAsia="ru-RU"/>
        </w:rPr>
        <w:t>к приказу Министерства культуры</w:t>
      </w:r>
    </w:p>
    <w:p w:rsidR="004F6F16" w:rsidRPr="00893EB0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3EB0">
        <w:rPr>
          <w:rFonts w:ascii="Times New Roman" w:hAnsi="Times New Roman"/>
          <w:sz w:val="24"/>
          <w:szCs w:val="24"/>
          <w:lang w:eastAsia="ru-RU"/>
        </w:rPr>
        <w:t>Республики Дагестан</w:t>
      </w:r>
    </w:p>
    <w:p w:rsidR="004F6F16" w:rsidRPr="00893EB0" w:rsidRDefault="004F6F16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93EB0">
        <w:rPr>
          <w:rFonts w:ascii="Times New Roman" w:hAnsi="Times New Roman"/>
          <w:sz w:val="24"/>
          <w:szCs w:val="24"/>
          <w:lang w:eastAsia="ru-RU"/>
        </w:rPr>
        <w:t>от «__» ________ 2022 года № _______</w:t>
      </w:r>
    </w:p>
    <w:p w:rsidR="00210FF5" w:rsidRDefault="00210FF5" w:rsidP="004F6F16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FF5" w:rsidRPr="00C9345E" w:rsidRDefault="00210FF5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Изменения, </w:t>
      </w:r>
    </w:p>
    <w:p w:rsidR="00210FF5" w:rsidRPr="00C9345E" w:rsidRDefault="00210FF5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которые вносятся в</w:t>
      </w:r>
      <w:r w:rsidR="00E05470"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Поряд</w:t>
      </w:r>
      <w:r w:rsidR="005A4C50"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>ок</w:t>
      </w:r>
      <w:r w:rsidR="00E05470"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составления и утверждения плана финансово-хозяйственной деятельности государственных бюджетных учреждений, находящихся в ведении </w:t>
      </w:r>
      <w:r w:rsidR="00E05470" w:rsidRPr="00C9345E">
        <w:rPr>
          <w:rFonts w:ascii="Times New Roman" w:hAnsi="Times New Roman"/>
          <w:b/>
          <w:color w:val="000000"/>
          <w:sz w:val="28"/>
          <w:szCs w:val="28"/>
        </w:rPr>
        <w:t>Министерства культуры Республики Дагестан</w:t>
      </w:r>
      <w:r w:rsidR="00E05470"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>, утвержденного приказом Министерства культуры Республики Дагест</w:t>
      </w:r>
      <w:r w:rsidR="008D2FC9"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>ан от 16 января 2020 года № 13-од</w:t>
      </w:r>
    </w:p>
    <w:p w:rsidR="00210FF5" w:rsidRPr="00C9345E" w:rsidRDefault="00210FF5" w:rsidP="00210FF5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D2FC9" w:rsidRPr="00C9345E" w:rsidRDefault="00893EB0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B222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бзац второй пункта 1 раздела </w:t>
      </w:r>
      <w:r w:rsidR="00BB222B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BB222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 </w:t>
      </w:r>
    </w:p>
    <w:p w:rsidR="00BB222B" w:rsidRPr="00C9345E" w:rsidRDefault="00BB222B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«Порядок определяет правила составления и утверждения плана (проекта плана) финансово-хозяйственной деятельности государственных бюджетных учреждений, находящихся в ведении Министерства культуры Республики Дагестан, (далее - соответственно План, </w:t>
      </w:r>
      <w:r w:rsidR="00A432E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роект </w:t>
      </w:r>
      <w:r w:rsidR="00A432E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лана, Учреждение, Министерство).»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93486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93486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 2 раздела </w:t>
      </w:r>
      <w:r w:rsidR="00693486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693486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693486" w:rsidRPr="00C9345E" w:rsidRDefault="00693486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«План составляется и утверждается на очередной финансовый год в случае, если закон о республиканском бюджете утверждается на один финансовый год или на очередной финансовый год и плановый период, если закон о республиканском бюджете утверждается на очередной финансовый год и плановый период.»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222B" w:rsidRPr="00C9345E" w:rsidRDefault="00193C44" w:rsidP="00D761C0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бзац перв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2 пункта 7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раздела </w:t>
      </w:r>
      <w:r w:rsidR="00DB478B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>слов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B53A2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, включая выплаты по исполнению принятых учреждением в предшествующих отчетных периодах обязательств.</w:t>
      </w:r>
      <w:r w:rsidR="00DB478B"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6EDA" w:rsidRPr="00C9345E" w:rsidRDefault="00C46EDA" w:rsidP="00C46EDA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пунктом </w:t>
      </w:r>
      <w:r w:rsidR="000E05AB" w:rsidRPr="00C9345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содержания: </w:t>
      </w:r>
    </w:p>
    <w:p w:rsidR="00C46EDA" w:rsidRPr="00C9345E" w:rsidRDefault="00C46EDA" w:rsidP="00C46E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E05AB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составлении проекта Плана применяются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составлению Плана, установленные пунктами 6-8 настоящего Порядка.»</w:t>
      </w:r>
      <w:r w:rsidR="000E05AB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3C44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пункте 8 раздела </w:t>
      </w:r>
      <w:r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B222B" w:rsidRPr="00C9345E" w:rsidRDefault="00193C44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</w:t>
      </w:r>
      <w:r w:rsidR="00D4292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абзац третий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подпункт</w:t>
      </w:r>
      <w:r w:rsidR="00717627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«а» </w:t>
      </w:r>
      <w:r w:rsidR="00D42921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42921" w:rsidRPr="00C9345E" w:rsidRDefault="00D42921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группы вида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источников финансирования дефицитов бюджетов классификации источников финансирования дефицитов бюджетов;»;</w:t>
      </w:r>
    </w:p>
    <w:p w:rsidR="008E4314" w:rsidRPr="00C9345E" w:rsidRDefault="00193C44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717627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 «а» </w:t>
      </w:r>
      <w:r w:rsidR="008E431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8E4314" w:rsidRPr="00C9345E" w:rsidRDefault="008E4314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«от возврата средств, ранее размещенных на депозитах, - по коду аналитической группы вида источников финансирования дефицитов бюджетов классификации источников финансирования дефицитов бюджетов;»;</w:t>
      </w:r>
    </w:p>
    <w:p w:rsidR="008E4314" w:rsidRPr="00C9345E" w:rsidRDefault="00193C44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в) </w:t>
      </w:r>
      <w:r w:rsidR="008E431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подпункт «б» дополнить абзацем следующего содержания:</w:t>
      </w:r>
    </w:p>
    <w:p w:rsidR="008E4314" w:rsidRPr="00C9345E" w:rsidRDefault="008E4314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бюджетов;»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2921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4292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 10 раздела </w:t>
      </w:r>
      <w:r w:rsidR="00D42921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D4292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92017" w:rsidRPr="00C9345E" w:rsidRDefault="00D42921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392017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1701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37170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 14 раздела </w:t>
      </w:r>
      <w:r w:rsidR="00371701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37170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371701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абзацем следующего содержания:</w:t>
      </w:r>
    </w:p>
    <w:p w:rsidR="00371701" w:rsidRPr="00C9345E" w:rsidRDefault="00371701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C2BFE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C2BFE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 15 раздела </w:t>
      </w:r>
      <w:r w:rsidR="009C2BFE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="009C2BFE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9C2BF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абзацем следующего содержания:</w:t>
      </w:r>
    </w:p>
    <w:p w:rsidR="009C2BFE" w:rsidRPr="00C9345E" w:rsidRDefault="009C2BFE" w:rsidP="00193C44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</w:t>
      </w:r>
      <w:r w:rsidR="00717627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Министерству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направляется информация о причинах указанных изменений.»</w:t>
      </w:r>
      <w:r w:rsidR="00193C4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C2BFE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86BF1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абзаце первом пункта 39 слова «к заключению контрактов (договоров)» заменить словом «выплат»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86BF1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62498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47 раздела </w:t>
      </w:r>
      <w:r w:rsidR="00962498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="00962498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«первого февраля» заменить словом «начала»;</w:t>
      </w:r>
    </w:p>
    <w:p w:rsidR="00962498" w:rsidRPr="00C9345E" w:rsidRDefault="00193C44" w:rsidP="00193C44">
      <w:pPr>
        <w:numPr>
          <w:ilvl w:val="0"/>
          <w:numId w:val="7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62498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пункте 48 раздела </w:t>
      </w:r>
      <w:r w:rsidR="00962498" w:rsidRPr="00C9345E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="00962498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«планово-экономическом отделе» заменить словом «отделе планово-экономической деятельности и государственных программ»;</w:t>
      </w:r>
    </w:p>
    <w:p w:rsidR="003C40FC" w:rsidRPr="00C9345E" w:rsidRDefault="003C40FC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40FC" w:rsidRPr="00C9345E" w:rsidRDefault="003C40FC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40FC" w:rsidRPr="00C9345E" w:rsidRDefault="003C40FC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40FC" w:rsidRPr="00C9345E" w:rsidRDefault="003C40FC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7627" w:rsidRPr="00C9345E" w:rsidRDefault="00717627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E43" w:rsidRPr="00C9345E" w:rsidRDefault="00417E43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E43" w:rsidRPr="00C9345E" w:rsidRDefault="00417E43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345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17627" w:rsidRPr="00C9345E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345E">
        <w:rPr>
          <w:rFonts w:ascii="Times New Roman" w:hAnsi="Times New Roman"/>
          <w:color w:val="000000"/>
          <w:sz w:val="24"/>
          <w:szCs w:val="24"/>
          <w:lang w:eastAsia="ru-RU"/>
        </w:rPr>
        <w:t>к приказу Министерства культуры</w:t>
      </w: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345E">
        <w:rPr>
          <w:rFonts w:ascii="Times New Roman" w:hAnsi="Times New Roman"/>
          <w:color w:val="000000"/>
          <w:sz w:val="24"/>
          <w:szCs w:val="24"/>
          <w:lang w:eastAsia="ru-RU"/>
        </w:rPr>
        <w:t>Республики Дагестан</w:t>
      </w: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345E">
        <w:rPr>
          <w:rFonts w:ascii="Times New Roman" w:hAnsi="Times New Roman"/>
          <w:color w:val="000000"/>
          <w:sz w:val="24"/>
          <w:szCs w:val="24"/>
          <w:lang w:eastAsia="ru-RU"/>
        </w:rPr>
        <w:t>от «__» ________ 2022 года № _______</w:t>
      </w: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7B35" w:rsidRPr="00C9345E" w:rsidRDefault="00637B35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Изменения, </w:t>
      </w:r>
    </w:p>
    <w:p w:rsidR="003C40FC" w:rsidRPr="00C9345E" w:rsidRDefault="003C40FC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которые вносятся в Приложение к Порядку составления и утверждения плана финансово-хозяйственной деятельности государственных бюджетных учреждений, находящихся в ведении </w:t>
      </w:r>
      <w:r w:rsidRPr="00C9345E">
        <w:rPr>
          <w:rFonts w:ascii="Times New Roman" w:hAnsi="Times New Roman"/>
          <w:b/>
          <w:color w:val="000000"/>
          <w:sz w:val="28"/>
          <w:szCs w:val="28"/>
        </w:rPr>
        <w:t>Министерства культуры Республики Дагестан</w:t>
      </w:r>
      <w:r w:rsidRPr="00C9345E">
        <w:rPr>
          <w:rFonts w:ascii="Times New Roman" w:hAnsi="Times New Roman"/>
          <w:b/>
          <w:color w:val="000000"/>
          <w:sz w:val="28"/>
          <w:szCs w:val="28"/>
          <w:lang w:eastAsia="ru-RU"/>
        </w:rPr>
        <w:t>, утвержденного приказом Министерства культуры Республики Дагестан от 16 января 2020 года № 13-од</w:t>
      </w:r>
    </w:p>
    <w:p w:rsidR="00417E43" w:rsidRPr="00C9345E" w:rsidRDefault="00417E43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0061A" w:rsidRPr="00C9345E" w:rsidRDefault="0050061A" w:rsidP="00702B40">
      <w:pPr>
        <w:numPr>
          <w:ilvl w:val="0"/>
          <w:numId w:val="9"/>
        </w:numPr>
        <w:tabs>
          <w:tab w:val="left" w:pos="568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 разделе 1 «Поступления и выплаты»:</w:t>
      </w:r>
    </w:p>
    <w:p w:rsidR="0050061A" w:rsidRPr="00C9345E" w:rsidRDefault="0050061A" w:rsidP="00702B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  <w:t>строки:</w:t>
      </w:r>
    </w:p>
    <w:p w:rsidR="0050061A" w:rsidRPr="00C9345E" w:rsidRDefault="0050061A" w:rsidP="0050061A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51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1"/>
        <w:gridCol w:w="1048"/>
        <w:gridCol w:w="925"/>
        <w:gridCol w:w="925"/>
        <w:gridCol w:w="925"/>
        <w:gridCol w:w="925"/>
        <w:gridCol w:w="925"/>
      </w:tblGrid>
      <w:tr w:rsidR="0050061A" w:rsidRPr="00C9345E" w:rsidTr="004F37CC"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 w:rsidP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 xml:space="preserve">капитальные вложения в объекты государственной (муниципальной) собственности, всего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 w:rsidP="0050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0061A" w:rsidRPr="00C9345E" w:rsidTr="004F37CC">
        <w:trPr>
          <w:trHeight w:hRule="exact" w:val="1116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 w:rsidP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50061A" w:rsidRPr="00C9345E" w:rsidRDefault="0050061A" w:rsidP="00BC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приобретение объектов недвижимого имущества государственными</w:t>
            </w:r>
            <w:r w:rsidR="00BC2560" w:rsidRPr="00C934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F37CC" w:rsidRPr="00C934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BC2560" w:rsidP="00BC2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2651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BC2560" w:rsidP="00BC2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0061A" w:rsidRPr="00C9345E" w:rsidTr="004F37CC"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 w:rsidP="00BC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  <w:r w:rsidR="00BC2560" w:rsidRPr="00C9345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BC2560" w:rsidP="00BC2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BC2560" w:rsidP="00BC2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1A" w:rsidRPr="00C9345E" w:rsidRDefault="0050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0061A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4F37CC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заменить строками:</w:t>
      </w:r>
    </w:p>
    <w:p w:rsidR="004F37CC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51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1"/>
        <w:gridCol w:w="1048"/>
        <w:gridCol w:w="925"/>
        <w:gridCol w:w="925"/>
        <w:gridCol w:w="925"/>
        <w:gridCol w:w="925"/>
        <w:gridCol w:w="925"/>
      </w:tblGrid>
      <w:tr w:rsidR="004F37CC" w:rsidRPr="00C9345E" w:rsidTr="004F37CC"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 xml:space="preserve">закупку товаров, работ, услуг в целях создания, развития, эксплуатации и вывода из эксплуатации государственных информационных систем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F37CC" w:rsidRPr="00C9345E" w:rsidTr="004F37CC">
        <w:trPr>
          <w:trHeight w:hRule="exact" w:val="678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 xml:space="preserve">закупку энергетических ресурсов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F37CC" w:rsidRPr="00C9345E" w:rsidTr="004F37CC"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капитальные вложения в объекты государственной (муниципальной) собственности, всего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2700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F37CC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B7F7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F37CC" w:rsidRPr="00C9345E" w:rsidRDefault="0057719A" w:rsidP="0057719A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и после них д</w:t>
      </w:r>
      <w:r w:rsidR="004F37CC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ополнить строками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содержания</w:t>
      </w:r>
      <w:r w:rsidR="004F37CC"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F37CC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513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01"/>
        <w:gridCol w:w="1048"/>
        <w:gridCol w:w="925"/>
        <w:gridCol w:w="925"/>
        <w:gridCol w:w="925"/>
        <w:gridCol w:w="925"/>
        <w:gridCol w:w="925"/>
      </w:tblGrid>
      <w:tr w:rsidR="004F37CC" w:rsidRPr="00C9345E" w:rsidTr="004F37CC">
        <w:trPr>
          <w:trHeight w:hRule="exact" w:val="2346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2710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F37CC" w:rsidRPr="00C9345E" w:rsidTr="00D761C0">
        <w:trPr>
          <w:trHeight w:hRule="exact" w:val="678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4F3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2720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C9345E" w:rsidRDefault="004F37CC" w:rsidP="00D76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F37CC" w:rsidRPr="00C9345E" w:rsidRDefault="004F37CC" w:rsidP="004F37CC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56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B7F7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F37CC" w:rsidRPr="00C9345E" w:rsidRDefault="00A0204C" w:rsidP="00702B4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  <w:t>в абзаце четвертом сноски 3 цифры «2652» заменить цифрами «2720»</w:t>
      </w:r>
      <w:r w:rsidR="00DB7F7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B7F7F" w:rsidRPr="00C9345E" w:rsidRDefault="00702B40" w:rsidP="00702B40">
      <w:pPr>
        <w:tabs>
          <w:tab w:val="left" w:pos="568"/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B7F7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 сноске 7 слова «в строке 2600» заменить словами «по строкам»</w:t>
      </w:r>
      <w:r w:rsidR="00834BA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34BAE" w:rsidRPr="00C9345E" w:rsidRDefault="00417E43" w:rsidP="00702B40">
      <w:pPr>
        <w:numPr>
          <w:ilvl w:val="0"/>
          <w:numId w:val="9"/>
        </w:numPr>
        <w:tabs>
          <w:tab w:val="left" w:pos="568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 разделе 2 «Сведения по выплатам на закупку товаров, работ, услуг»</w:t>
      </w:r>
      <w:r w:rsidR="00834BA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204A6" w:rsidRPr="00C9345E" w:rsidRDefault="00834BAE" w:rsidP="00702B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204A6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дополнить графой 4.2 «Уникальный код &lt;10.2&gt;»;</w:t>
      </w:r>
    </w:p>
    <w:p w:rsidR="00F90C93" w:rsidRPr="00C9345E" w:rsidRDefault="00E204A6" w:rsidP="00702B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90C93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после строки 26420.1 дополнить строкой следующего содержания:</w:t>
      </w:r>
    </w:p>
    <w:p w:rsidR="00F90C93" w:rsidRPr="00C9345E" w:rsidRDefault="00F90C93" w:rsidP="00F90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2109"/>
        <w:gridCol w:w="911"/>
        <w:gridCol w:w="911"/>
        <w:gridCol w:w="911"/>
        <w:gridCol w:w="911"/>
        <w:gridCol w:w="911"/>
        <w:gridCol w:w="911"/>
        <w:gridCol w:w="911"/>
      </w:tblGrid>
      <w:tr w:rsidR="0011691E" w:rsidRPr="00C9345E" w:rsidTr="00F90C93"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F90C93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из них &lt;10.2&gt;: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F9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26420.2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90C93" w:rsidRPr="00C9345E" w:rsidRDefault="00F90C93" w:rsidP="00F90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F90C93" w:rsidRPr="00C9345E" w:rsidRDefault="00F90C93" w:rsidP="00702B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  <w:t>после строки 26430.1 дополнить строкой следующего содержания:</w:t>
      </w:r>
    </w:p>
    <w:p w:rsidR="00F90C93" w:rsidRPr="00C9345E" w:rsidRDefault="00F90C93" w:rsidP="00F90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2109"/>
        <w:gridCol w:w="911"/>
        <w:gridCol w:w="911"/>
        <w:gridCol w:w="911"/>
        <w:gridCol w:w="911"/>
        <w:gridCol w:w="911"/>
        <w:gridCol w:w="911"/>
        <w:gridCol w:w="911"/>
      </w:tblGrid>
      <w:tr w:rsidR="0011691E" w:rsidRPr="00C9345E" w:rsidTr="00C87678"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из них &lt;10.2&gt;: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B65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264</w:t>
            </w:r>
            <w:r w:rsidR="00B65CA1" w:rsidRPr="00C9345E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C9345E">
              <w:rPr>
                <w:rFonts w:ascii="Times New Roman" w:hAnsi="Times New Roman"/>
                <w:color w:val="000000"/>
                <w:lang w:eastAsia="ru-RU"/>
              </w:rPr>
              <w:t>0.2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90C93" w:rsidRPr="00C9345E" w:rsidRDefault="00F90C93" w:rsidP="00F90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F90C93" w:rsidRPr="00C9345E" w:rsidRDefault="00F90C93" w:rsidP="00702B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после строки 26450.1 </w:t>
      </w:r>
      <w:hyperlink r:id="rId9" w:history="1"/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p w:rsidR="00F90C93" w:rsidRPr="00C9345E" w:rsidRDefault="00B65CA1" w:rsidP="00F90C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</w:p>
    <w:tbl>
      <w:tblPr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2109"/>
        <w:gridCol w:w="911"/>
        <w:gridCol w:w="911"/>
        <w:gridCol w:w="911"/>
        <w:gridCol w:w="911"/>
        <w:gridCol w:w="911"/>
        <w:gridCol w:w="911"/>
        <w:gridCol w:w="911"/>
      </w:tblGrid>
      <w:tr w:rsidR="0011691E" w:rsidRPr="00C9345E" w:rsidTr="00C87678"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из них &lt;10.2&gt;: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702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9345E">
              <w:rPr>
                <w:rFonts w:ascii="Times New Roman" w:hAnsi="Times New Roman"/>
                <w:color w:val="000000"/>
                <w:lang w:eastAsia="ru-RU"/>
              </w:rPr>
              <w:t>26</w:t>
            </w:r>
            <w:r w:rsidR="00702B40" w:rsidRPr="00C9345E">
              <w:rPr>
                <w:rFonts w:ascii="Times New Roman" w:hAnsi="Times New Roman"/>
                <w:color w:val="000000"/>
                <w:lang w:eastAsia="ru-RU"/>
              </w:rPr>
              <w:t>450</w:t>
            </w:r>
            <w:r w:rsidRPr="00C9345E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C93" w:rsidRPr="00C9345E" w:rsidRDefault="00F90C93" w:rsidP="00C8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F90C93" w:rsidRPr="00C9345E" w:rsidRDefault="00B65CA1" w:rsidP="00F90C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90C93" w:rsidRPr="00C934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962FF" w:rsidRPr="00C9345E" w:rsidRDefault="00702B40" w:rsidP="00E204A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62F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дополнить сноской 10.</w:t>
      </w:r>
      <w:r w:rsidR="00B923C4" w:rsidRPr="00C9345E">
        <w:rPr>
          <w:rFonts w:ascii="Times New Roman" w:hAnsi="Times New Roman"/>
          <w:color w:val="000000"/>
          <w:sz w:val="28"/>
          <w:szCs w:val="28"/>
          <w:lang w:eastAsia="ru-RU"/>
        </w:rPr>
        <w:t>1 с</w:t>
      </w:r>
      <w:r w:rsidR="007962F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ледующего содержания:</w:t>
      </w:r>
    </w:p>
    <w:p w:rsidR="007962FF" w:rsidRPr="00C9345E" w:rsidRDefault="007962FF" w:rsidP="007962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 Бюджетного кодекса Российской Федерации в целях достижения результатов регионального проекта, обеспечивающего достижение целей, показателей и результатов федерального проекта (далее - региональный проект), показатели строк 26310, 26421, 26430 и 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26451 Раздела 2 «Сведения по выплатам на закупку товаров, работ, услуг»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нули).»;</w:t>
      </w:r>
    </w:p>
    <w:p w:rsidR="00D74A12" w:rsidRPr="00C9345E" w:rsidRDefault="00D74A12" w:rsidP="0011691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е)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  <w:t>дополнить сноской 10.2 следующего содержания:</w:t>
      </w:r>
    </w:p>
    <w:p w:rsidR="00D74A12" w:rsidRPr="00C9345E" w:rsidRDefault="00D74A12" w:rsidP="00D74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</w:t>
      </w:r>
      <w:r w:rsidR="0011691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 w:rsidR="0011691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софинансирования расходных обязательств субъекта Российской Федерации (муниципального образования).</w:t>
      </w:r>
      <w:r w:rsidR="0011691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834BAE" w:rsidRPr="00C9345E" w:rsidRDefault="0011691E" w:rsidP="006C0E2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7962FF" w:rsidRPr="00C9345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962FF" w:rsidRPr="00C934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34BAE" w:rsidRPr="00C9345E">
        <w:rPr>
          <w:rFonts w:ascii="Times New Roman" w:hAnsi="Times New Roman"/>
          <w:color w:val="000000"/>
          <w:sz w:val="28"/>
          <w:szCs w:val="28"/>
          <w:lang w:eastAsia="ru-RU"/>
        </w:rPr>
        <w:t>сноску 11 изложить в следующей редакции:</w:t>
      </w:r>
    </w:p>
    <w:p w:rsidR="00834BAE" w:rsidRPr="00D761C0" w:rsidRDefault="00834BAE" w:rsidP="00834BA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45E">
        <w:rPr>
          <w:rFonts w:ascii="Times New Roman" w:hAnsi="Times New Roman"/>
          <w:color w:val="000000"/>
          <w:sz w:val="28"/>
          <w:szCs w:val="28"/>
          <w:lang w:eastAsia="ru-RU"/>
        </w:rPr>
        <w:t>«Плановые показатели выплат на закупку товаров, работ, услуг по строке 26000 Раздела 2 «Сведения по выплатам на закупку товаров, работ, услуг» Плана распределяются на выплаты по контрактам (договорам), заключенным (планируемым к заключению) в соответствии с гражданским законодательством (строки 26100 и 26200),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 с детализацией указанных выплат по контрактам (договорам), заключенным до начала текущего финансового года (строка 26300) и планируемым к заключению в соответствующем финансовом году (строка 26400).»;</w:t>
      </w:r>
    </w:p>
    <w:p w:rsidR="00417E43" w:rsidRPr="00D761C0" w:rsidRDefault="006C0E26" w:rsidP="00CB4CC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834BAE" w:rsidRPr="00D761C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834BAE" w:rsidRPr="00D761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17E43" w:rsidRPr="00D761C0">
        <w:rPr>
          <w:rFonts w:ascii="Times New Roman" w:hAnsi="Times New Roman"/>
          <w:color w:val="000000"/>
          <w:sz w:val="28"/>
          <w:szCs w:val="28"/>
          <w:lang w:eastAsia="ru-RU"/>
        </w:rPr>
        <w:t>сноску 15 исключить.</w:t>
      </w:r>
    </w:p>
    <w:p w:rsidR="00834BAE" w:rsidRDefault="00834BAE" w:rsidP="00834BAE">
      <w:pPr>
        <w:autoSpaceDE w:val="0"/>
        <w:autoSpaceDN w:val="0"/>
        <w:adjustRightInd w:val="0"/>
        <w:spacing w:after="0" w:line="240" w:lineRule="auto"/>
        <w:ind w:left="568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BAE" w:rsidRPr="00D761C0" w:rsidRDefault="00834BAE" w:rsidP="00834BAE">
      <w:pPr>
        <w:tabs>
          <w:tab w:val="left" w:pos="568"/>
          <w:tab w:val="left" w:pos="709"/>
          <w:tab w:val="left" w:pos="993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E43" w:rsidRDefault="00417E43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7E43" w:rsidRDefault="00417E43" w:rsidP="003C40F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40FC" w:rsidRPr="003E59D8" w:rsidRDefault="003C40FC" w:rsidP="003C40F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EC3" w:rsidRPr="00850C2D" w:rsidRDefault="001B4EC3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22121" w:rsidRDefault="00522121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EC3" w:rsidRPr="003A5E74" w:rsidRDefault="001B4EC3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B64" w:rsidRDefault="007B1B64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0FC" w:rsidRDefault="003C40FC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0FC" w:rsidRDefault="003C40FC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0FC" w:rsidRDefault="003C40FC" w:rsidP="001A3AFD">
      <w:pPr>
        <w:widowControl w:val="0"/>
        <w:tabs>
          <w:tab w:val="left" w:pos="99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615409" w:rsidRPr="003A5E74" w:rsidTr="00B77FA7">
        <w:trPr>
          <w:trHeight w:val="907"/>
        </w:trPr>
        <w:tc>
          <w:tcPr>
            <w:tcW w:w="2518" w:type="dxa"/>
          </w:tcPr>
          <w:p w:rsidR="00615409" w:rsidRPr="003A5E74" w:rsidRDefault="001B4EC3" w:rsidP="005765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 экз. по 4</w:t>
            </w:r>
            <w:r w:rsidR="007B1B64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615409" w:rsidRPr="003A5E74" w:rsidRDefault="00615409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615409" w:rsidRPr="003A5E74" w:rsidRDefault="00615409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подведомственные учреждения Министерства культуры РД;</w:t>
            </w:r>
          </w:p>
        </w:tc>
      </w:tr>
      <w:tr w:rsidR="00615409" w:rsidRPr="003A5E74" w:rsidTr="00947133">
        <w:trPr>
          <w:trHeight w:val="1075"/>
        </w:trPr>
        <w:tc>
          <w:tcPr>
            <w:tcW w:w="2518" w:type="dxa"/>
          </w:tcPr>
          <w:p w:rsidR="00615409" w:rsidRPr="003A5E74" w:rsidRDefault="00615409" w:rsidP="005765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B1B64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615409" w:rsidRPr="003A5E74" w:rsidRDefault="00615409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615409" w:rsidRPr="003A5E74" w:rsidRDefault="00947133" w:rsidP="0094713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планово-экономическ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и государственных программ</w:t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15409" w:rsidRPr="003A5E74" w:rsidTr="00B77FA7">
        <w:trPr>
          <w:trHeight w:hRule="exact" w:val="629"/>
        </w:trPr>
        <w:tc>
          <w:tcPr>
            <w:tcW w:w="2518" w:type="dxa"/>
          </w:tcPr>
          <w:p w:rsidR="00615409" w:rsidRPr="003A5E74" w:rsidRDefault="00615409" w:rsidP="005765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B1B64"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615409" w:rsidRPr="003A5E74" w:rsidRDefault="00615409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  <w:p w:rsidR="002A5431" w:rsidRPr="003A5E74" w:rsidRDefault="002A5431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5431" w:rsidRPr="003A5E74" w:rsidRDefault="002A5431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5431" w:rsidRPr="003A5E74" w:rsidRDefault="002A5431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1705E" w:rsidRPr="003A5E74" w:rsidRDefault="003D42A8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="00615409" w:rsidRPr="003A5E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инансово-хозяйственный отдел</w:t>
            </w:r>
            <w:r w:rsidR="00612635" w:rsidRPr="003A5E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15409" w:rsidRPr="003A5E74" w:rsidRDefault="00612635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B1B64" w:rsidRPr="003A5E74" w:rsidTr="00B77FA7">
        <w:tc>
          <w:tcPr>
            <w:tcW w:w="2518" w:type="dxa"/>
          </w:tcPr>
          <w:p w:rsidR="007B1B64" w:rsidRPr="003A5E74" w:rsidRDefault="007B1B64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B1B64" w:rsidRPr="003A5E74" w:rsidRDefault="007B1B64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B1B64" w:rsidRPr="003A5E74" w:rsidRDefault="007B1B64" w:rsidP="0052338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409" w:rsidRPr="003A5E74" w:rsidRDefault="00615409" w:rsidP="0052338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A5E7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Исполнитель: </w:t>
      </w:r>
    </w:p>
    <w:p w:rsidR="00F1705E" w:rsidRPr="003A5E74" w:rsidRDefault="00F1705E" w:rsidP="0052338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1735"/>
        <w:gridCol w:w="3368"/>
      </w:tblGrid>
      <w:tr w:rsidR="00947133" w:rsidRPr="003A5E74" w:rsidTr="00947133">
        <w:trPr>
          <w:trHeight w:val="907"/>
        </w:trPr>
        <w:tc>
          <w:tcPr>
            <w:tcW w:w="4536" w:type="dxa"/>
          </w:tcPr>
          <w:p w:rsidR="00947133" w:rsidRPr="003A5E74" w:rsidRDefault="00947133" w:rsidP="00D761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5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94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47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планово-экономической деятельности и государственных программ</w:t>
            </w:r>
          </w:p>
        </w:tc>
        <w:tc>
          <w:tcPr>
            <w:tcW w:w="1735" w:type="dxa"/>
          </w:tcPr>
          <w:p w:rsidR="00947133" w:rsidRPr="003A5E74" w:rsidRDefault="00947133" w:rsidP="00D761C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B52E10" w:rsidRDefault="00947133" w:rsidP="00D761C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B52E10" w:rsidRDefault="00B52E10" w:rsidP="00D761C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133" w:rsidRPr="003A5E74" w:rsidRDefault="00947133" w:rsidP="00D761C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Нурахмедова Д.Б.</w:t>
            </w:r>
          </w:p>
        </w:tc>
      </w:tr>
    </w:tbl>
    <w:p w:rsidR="001B4EC3" w:rsidRPr="003A5E74" w:rsidRDefault="001B4EC3" w:rsidP="00523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409" w:rsidRPr="003A5E74" w:rsidRDefault="00615409" w:rsidP="00523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409" w:rsidRPr="003A5E74" w:rsidRDefault="00615409" w:rsidP="005233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CE" w:rsidRPr="0056492E" w:rsidRDefault="008743CE" w:rsidP="00722641">
      <w:pPr>
        <w:pStyle w:val="ac"/>
        <w:shd w:val="clear" w:color="auto" w:fill="FFFFFF"/>
        <w:spacing w:before="0" w:beforeAutospacing="0" w:after="0" w:afterAutospacing="0"/>
        <w:ind w:left="-142"/>
        <w:jc w:val="right"/>
        <w:rPr>
          <w:rFonts w:ascii="Tahoma" w:hAnsi="Tahoma" w:cs="Tahoma"/>
        </w:rPr>
      </w:pPr>
    </w:p>
    <w:p w:rsidR="008743CE" w:rsidRPr="003A5E74" w:rsidRDefault="008743CE" w:rsidP="006F0D1A">
      <w:pPr>
        <w:pStyle w:val="ac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7"/>
          <w:szCs w:val="27"/>
        </w:rPr>
      </w:pPr>
      <w:r w:rsidRPr="003A5E74">
        <w:t> </w:t>
      </w:r>
    </w:p>
    <w:p w:rsidR="00263E56" w:rsidRDefault="00263E56" w:rsidP="008F6A3D">
      <w:pPr>
        <w:pStyle w:val="ac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b/>
          <w:sz w:val="28"/>
          <w:szCs w:val="28"/>
        </w:rPr>
      </w:pPr>
    </w:p>
    <w:sectPr w:rsidR="00263E56" w:rsidSect="002279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1F" w:rsidRDefault="0054671F" w:rsidP="004B5F54">
      <w:pPr>
        <w:spacing w:after="0" w:line="240" w:lineRule="auto"/>
      </w:pPr>
      <w:r>
        <w:separator/>
      </w:r>
    </w:p>
  </w:endnote>
  <w:endnote w:type="continuationSeparator" w:id="0">
    <w:p w:rsidR="0054671F" w:rsidRDefault="0054671F" w:rsidP="004B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1F" w:rsidRDefault="0054671F" w:rsidP="004B5F54">
      <w:pPr>
        <w:spacing w:after="0" w:line="240" w:lineRule="auto"/>
      </w:pPr>
      <w:r>
        <w:separator/>
      </w:r>
    </w:p>
  </w:footnote>
  <w:footnote w:type="continuationSeparator" w:id="0">
    <w:p w:rsidR="0054671F" w:rsidRDefault="0054671F" w:rsidP="004B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C25"/>
    <w:multiLevelType w:val="hybridMultilevel"/>
    <w:tmpl w:val="73E0EEFA"/>
    <w:lvl w:ilvl="0" w:tplc="DB4EE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6E45C1"/>
    <w:multiLevelType w:val="hybridMultilevel"/>
    <w:tmpl w:val="C9E6210E"/>
    <w:lvl w:ilvl="0" w:tplc="BC9E8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03358"/>
    <w:multiLevelType w:val="hybridMultilevel"/>
    <w:tmpl w:val="EF8081D4"/>
    <w:lvl w:ilvl="0" w:tplc="A9FA6B5A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C2784"/>
    <w:multiLevelType w:val="hybridMultilevel"/>
    <w:tmpl w:val="BB3A4134"/>
    <w:lvl w:ilvl="0" w:tplc="DF5A0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0022022"/>
    <w:multiLevelType w:val="multilevel"/>
    <w:tmpl w:val="E72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46794"/>
    <w:multiLevelType w:val="hybridMultilevel"/>
    <w:tmpl w:val="C666D61C"/>
    <w:lvl w:ilvl="0" w:tplc="7150A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7E0454E"/>
    <w:multiLevelType w:val="hybridMultilevel"/>
    <w:tmpl w:val="3230BD1E"/>
    <w:lvl w:ilvl="0" w:tplc="BC9E88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531DA5"/>
    <w:multiLevelType w:val="hybridMultilevel"/>
    <w:tmpl w:val="67244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45DDC"/>
    <w:multiLevelType w:val="hybridMultilevel"/>
    <w:tmpl w:val="A79817B6"/>
    <w:lvl w:ilvl="0" w:tplc="BC9E88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EE"/>
    <w:rsid w:val="00000167"/>
    <w:rsid w:val="000254A9"/>
    <w:rsid w:val="00031AC8"/>
    <w:rsid w:val="00031FF6"/>
    <w:rsid w:val="00036077"/>
    <w:rsid w:val="00036CF4"/>
    <w:rsid w:val="0004117B"/>
    <w:rsid w:val="00044798"/>
    <w:rsid w:val="00051B20"/>
    <w:rsid w:val="00061EC3"/>
    <w:rsid w:val="000715F1"/>
    <w:rsid w:val="00075479"/>
    <w:rsid w:val="00076872"/>
    <w:rsid w:val="00077269"/>
    <w:rsid w:val="00081A59"/>
    <w:rsid w:val="00092D98"/>
    <w:rsid w:val="000B0F07"/>
    <w:rsid w:val="000B54D4"/>
    <w:rsid w:val="000C3321"/>
    <w:rsid w:val="000C3987"/>
    <w:rsid w:val="000D210B"/>
    <w:rsid w:val="000D2949"/>
    <w:rsid w:val="000D526B"/>
    <w:rsid w:val="000E05AB"/>
    <w:rsid w:val="000F4615"/>
    <w:rsid w:val="000F50FC"/>
    <w:rsid w:val="00100A92"/>
    <w:rsid w:val="00104CBB"/>
    <w:rsid w:val="00114B30"/>
    <w:rsid w:val="0011691E"/>
    <w:rsid w:val="00120C0B"/>
    <w:rsid w:val="00135B25"/>
    <w:rsid w:val="001378C4"/>
    <w:rsid w:val="00142E67"/>
    <w:rsid w:val="00143021"/>
    <w:rsid w:val="00145D06"/>
    <w:rsid w:val="00147A12"/>
    <w:rsid w:val="00150730"/>
    <w:rsid w:val="00154471"/>
    <w:rsid w:val="001554B9"/>
    <w:rsid w:val="00157691"/>
    <w:rsid w:val="0016170C"/>
    <w:rsid w:val="00164648"/>
    <w:rsid w:val="00170006"/>
    <w:rsid w:val="001714DC"/>
    <w:rsid w:val="00183349"/>
    <w:rsid w:val="00183B5A"/>
    <w:rsid w:val="001847D3"/>
    <w:rsid w:val="00193C44"/>
    <w:rsid w:val="00194531"/>
    <w:rsid w:val="00194C1D"/>
    <w:rsid w:val="001A15FA"/>
    <w:rsid w:val="001A1751"/>
    <w:rsid w:val="001A3AFD"/>
    <w:rsid w:val="001B3FA7"/>
    <w:rsid w:val="001B4348"/>
    <w:rsid w:val="001B4EC3"/>
    <w:rsid w:val="001C1304"/>
    <w:rsid w:val="001C471F"/>
    <w:rsid w:val="001C7D14"/>
    <w:rsid w:val="001D1ECB"/>
    <w:rsid w:val="001D7C71"/>
    <w:rsid w:val="001E2FB9"/>
    <w:rsid w:val="001E3589"/>
    <w:rsid w:val="001E371F"/>
    <w:rsid w:val="001E65F0"/>
    <w:rsid w:val="001F164F"/>
    <w:rsid w:val="001F29FB"/>
    <w:rsid w:val="001F3765"/>
    <w:rsid w:val="001F45B1"/>
    <w:rsid w:val="001F6564"/>
    <w:rsid w:val="001F718B"/>
    <w:rsid w:val="00200728"/>
    <w:rsid w:val="002018E8"/>
    <w:rsid w:val="002043E5"/>
    <w:rsid w:val="00205F3A"/>
    <w:rsid w:val="00205FE3"/>
    <w:rsid w:val="00210B91"/>
    <w:rsid w:val="00210FF5"/>
    <w:rsid w:val="00223DE7"/>
    <w:rsid w:val="0022558D"/>
    <w:rsid w:val="0022662F"/>
    <w:rsid w:val="002279E9"/>
    <w:rsid w:val="0023407A"/>
    <w:rsid w:val="00234A07"/>
    <w:rsid w:val="00235C71"/>
    <w:rsid w:val="00235F67"/>
    <w:rsid w:val="0024467D"/>
    <w:rsid w:val="00250852"/>
    <w:rsid w:val="00250BE4"/>
    <w:rsid w:val="002524F4"/>
    <w:rsid w:val="00252E78"/>
    <w:rsid w:val="002553F6"/>
    <w:rsid w:val="00256439"/>
    <w:rsid w:val="00257527"/>
    <w:rsid w:val="00260547"/>
    <w:rsid w:val="0026073D"/>
    <w:rsid w:val="00263E56"/>
    <w:rsid w:val="00266C16"/>
    <w:rsid w:val="002701DC"/>
    <w:rsid w:val="0027080D"/>
    <w:rsid w:val="00272D54"/>
    <w:rsid w:val="00276A4B"/>
    <w:rsid w:val="00281971"/>
    <w:rsid w:val="002A34A8"/>
    <w:rsid w:val="002A5431"/>
    <w:rsid w:val="002B069B"/>
    <w:rsid w:val="002B1E90"/>
    <w:rsid w:val="002B547A"/>
    <w:rsid w:val="002B7ACE"/>
    <w:rsid w:val="002C6475"/>
    <w:rsid w:val="002D5AAF"/>
    <w:rsid w:val="002D78DA"/>
    <w:rsid w:val="002E2189"/>
    <w:rsid w:val="002E3537"/>
    <w:rsid w:val="002E3813"/>
    <w:rsid w:val="002E6EB0"/>
    <w:rsid w:val="002F0E63"/>
    <w:rsid w:val="002F0ED8"/>
    <w:rsid w:val="002F34CD"/>
    <w:rsid w:val="002F5F4F"/>
    <w:rsid w:val="002F6481"/>
    <w:rsid w:val="00310180"/>
    <w:rsid w:val="00313293"/>
    <w:rsid w:val="003318B6"/>
    <w:rsid w:val="00343A29"/>
    <w:rsid w:val="00343D68"/>
    <w:rsid w:val="0034583D"/>
    <w:rsid w:val="00347A18"/>
    <w:rsid w:val="00353137"/>
    <w:rsid w:val="0035558C"/>
    <w:rsid w:val="00363E58"/>
    <w:rsid w:val="00367CE1"/>
    <w:rsid w:val="00371701"/>
    <w:rsid w:val="0037564A"/>
    <w:rsid w:val="00385B8A"/>
    <w:rsid w:val="00386D7F"/>
    <w:rsid w:val="003912C4"/>
    <w:rsid w:val="00392017"/>
    <w:rsid w:val="00392B15"/>
    <w:rsid w:val="003A4B90"/>
    <w:rsid w:val="003A5E74"/>
    <w:rsid w:val="003B0E95"/>
    <w:rsid w:val="003B5356"/>
    <w:rsid w:val="003B6221"/>
    <w:rsid w:val="003B673A"/>
    <w:rsid w:val="003B6817"/>
    <w:rsid w:val="003C1C6F"/>
    <w:rsid w:val="003C40FC"/>
    <w:rsid w:val="003D42A8"/>
    <w:rsid w:val="003D7D6B"/>
    <w:rsid w:val="003E0ADC"/>
    <w:rsid w:val="003E0B50"/>
    <w:rsid w:val="003E3243"/>
    <w:rsid w:val="003E59D8"/>
    <w:rsid w:val="003F01B7"/>
    <w:rsid w:val="003F394B"/>
    <w:rsid w:val="003F6B39"/>
    <w:rsid w:val="003F7876"/>
    <w:rsid w:val="00400052"/>
    <w:rsid w:val="004078A2"/>
    <w:rsid w:val="00407DA1"/>
    <w:rsid w:val="00410AEA"/>
    <w:rsid w:val="00412B03"/>
    <w:rsid w:val="00415F75"/>
    <w:rsid w:val="004167D9"/>
    <w:rsid w:val="00417E43"/>
    <w:rsid w:val="00420D87"/>
    <w:rsid w:val="00422A13"/>
    <w:rsid w:val="00424A6C"/>
    <w:rsid w:val="0042767F"/>
    <w:rsid w:val="00430612"/>
    <w:rsid w:val="0043078B"/>
    <w:rsid w:val="00431EDC"/>
    <w:rsid w:val="0043246E"/>
    <w:rsid w:val="004470BB"/>
    <w:rsid w:val="00450D92"/>
    <w:rsid w:val="00453CE3"/>
    <w:rsid w:val="00455D25"/>
    <w:rsid w:val="00466F01"/>
    <w:rsid w:val="00473859"/>
    <w:rsid w:val="00481648"/>
    <w:rsid w:val="004866EC"/>
    <w:rsid w:val="00493E1F"/>
    <w:rsid w:val="004972F1"/>
    <w:rsid w:val="004B59B3"/>
    <w:rsid w:val="004B5F54"/>
    <w:rsid w:val="004C2A5E"/>
    <w:rsid w:val="004C47E6"/>
    <w:rsid w:val="004C7130"/>
    <w:rsid w:val="004D2CEC"/>
    <w:rsid w:val="004D4D7C"/>
    <w:rsid w:val="004D7AC8"/>
    <w:rsid w:val="004E25BB"/>
    <w:rsid w:val="004F1123"/>
    <w:rsid w:val="004F37CC"/>
    <w:rsid w:val="004F5C93"/>
    <w:rsid w:val="004F6F16"/>
    <w:rsid w:val="00500587"/>
    <w:rsid w:val="0050061A"/>
    <w:rsid w:val="0050294E"/>
    <w:rsid w:val="00502E5E"/>
    <w:rsid w:val="00503D3C"/>
    <w:rsid w:val="00522121"/>
    <w:rsid w:val="0052338D"/>
    <w:rsid w:val="005251BB"/>
    <w:rsid w:val="00527443"/>
    <w:rsid w:val="005360B0"/>
    <w:rsid w:val="00536BC4"/>
    <w:rsid w:val="00540604"/>
    <w:rsid w:val="005436A1"/>
    <w:rsid w:val="00544787"/>
    <w:rsid w:val="005457F2"/>
    <w:rsid w:val="00545B35"/>
    <w:rsid w:val="0054671F"/>
    <w:rsid w:val="00551A0D"/>
    <w:rsid w:val="0056492E"/>
    <w:rsid w:val="005664DA"/>
    <w:rsid w:val="00572CA9"/>
    <w:rsid w:val="0057335D"/>
    <w:rsid w:val="00574929"/>
    <w:rsid w:val="005765B0"/>
    <w:rsid w:val="0057719A"/>
    <w:rsid w:val="005915AD"/>
    <w:rsid w:val="005A4C50"/>
    <w:rsid w:val="005A5AB0"/>
    <w:rsid w:val="005A5FCB"/>
    <w:rsid w:val="005B4B37"/>
    <w:rsid w:val="005B5951"/>
    <w:rsid w:val="005C07F6"/>
    <w:rsid w:val="005C2B31"/>
    <w:rsid w:val="005D70E9"/>
    <w:rsid w:val="005D758A"/>
    <w:rsid w:val="005E3F18"/>
    <w:rsid w:val="005F1D36"/>
    <w:rsid w:val="005F63BB"/>
    <w:rsid w:val="005F6AF5"/>
    <w:rsid w:val="005F7EB7"/>
    <w:rsid w:val="00600028"/>
    <w:rsid w:val="006001B0"/>
    <w:rsid w:val="006013EE"/>
    <w:rsid w:val="0060470D"/>
    <w:rsid w:val="00606E4B"/>
    <w:rsid w:val="00611311"/>
    <w:rsid w:val="00612635"/>
    <w:rsid w:val="00615409"/>
    <w:rsid w:val="00615B24"/>
    <w:rsid w:val="00626BF1"/>
    <w:rsid w:val="00634577"/>
    <w:rsid w:val="00637B35"/>
    <w:rsid w:val="00644059"/>
    <w:rsid w:val="0064436A"/>
    <w:rsid w:val="00653F64"/>
    <w:rsid w:val="006569C3"/>
    <w:rsid w:val="00657AAA"/>
    <w:rsid w:val="00662700"/>
    <w:rsid w:val="00663352"/>
    <w:rsid w:val="00663530"/>
    <w:rsid w:val="00665181"/>
    <w:rsid w:val="00667FB4"/>
    <w:rsid w:val="00670024"/>
    <w:rsid w:val="00677DE8"/>
    <w:rsid w:val="0068085E"/>
    <w:rsid w:val="006814AF"/>
    <w:rsid w:val="00681650"/>
    <w:rsid w:val="006845CA"/>
    <w:rsid w:val="0068485D"/>
    <w:rsid w:val="00685A59"/>
    <w:rsid w:val="00693486"/>
    <w:rsid w:val="00695665"/>
    <w:rsid w:val="006A1F84"/>
    <w:rsid w:val="006A2A48"/>
    <w:rsid w:val="006A4915"/>
    <w:rsid w:val="006B0671"/>
    <w:rsid w:val="006B17CE"/>
    <w:rsid w:val="006B276B"/>
    <w:rsid w:val="006B3F1A"/>
    <w:rsid w:val="006B53AB"/>
    <w:rsid w:val="006B61E3"/>
    <w:rsid w:val="006B7709"/>
    <w:rsid w:val="006C0E26"/>
    <w:rsid w:val="006C22DF"/>
    <w:rsid w:val="006C2DD9"/>
    <w:rsid w:val="006D00AE"/>
    <w:rsid w:val="006D249C"/>
    <w:rsid w:val="006D55E4"/>
    <w:rsid w:val="006E33D9"/>
    <w:rsid w:val="006E742E"/>
    <w:rsid w:val="006F0D1A"/>
    <w:rsid w:val="006F5B1B"/>
    <w:rsid w:val="006F6113"/>
    <w:rsid w:val="006F6A99"/>
    <w:rsid w:val="00702B40"/>
    <w:rsid w:val="00717627"/>
    <w:rsid w:val="0071790F"/>
    <w:rsid w:val="00722641"/>
    <w:rsid w:val="00736320"/>
    <w:rsid w:val="00741009"/>
    <w:rsid w:val="00742500"/>
    <w:rsid w:val="007425FA"/>
    <w:rsid w:val="0074413D"/>
    <w:rsid w:val="007449F7"/>
    <w:rsid w:val="00783677"/>
    <w:rsid w:val="0078380A"/>
    <w:rsid w:val="00787BAD"/>
    <w:rsid w:val="007912B4"/>
    <w:rsid w:val="00792D30"/>
    <w:rsid w:val="007962FF"/>
    <w:rsid w:val="00796CEF"/>
    <w:rsid w:val="007A0D93"/>
    <w:rsid w:val="007B1B64"/>
    <w:rsid w:val="007B26F6"/>
    <w:rsid w:val="007B4570"/>
    <w:rsid w:val="007D09DC"/>
    <w:rsid w:val="007D21DF"/>
    <w:rsid w:val="007D2545"/>
    <w:rsid w:val="007D3A14"/>
    <w:rsid w:val="007D4E4E"/>
    <w:rsid w:val="007D541E"/>
    <w:rsid w:val="007D5CDF"/>
    <w:rsid w:val="007E08A2"/>
    <w:rsid w:val="007E292B"/>
    <w:rsid w:val="007F063B"/>
    <w:rsid w:val="007F2B96"/>
    <w:rsid w:val="007F5860"/>
    <w:rsid w:val="00802C3D"/>
    <w:rsid w:val="008036DE"/>
    <w:rsid w:val="008042E5"/>
    <w:rsid w:val="0080549F"/>
    <w:rsid w:val="00806D76"/>
    <w:rsid w:val="00814607"/>
    <w:rsid w:val="00814A3A"/>
    <w:rsid w:val="00820464"/>
    <w:rsid w:val="008253DA"/>
    <w:rsid w:val="00826E35"/>
    <w:rsid w:val="00826EB4"/>
    <w:rsid w:val="00827AEC"/>
    <w:rsid w:val="00834BAE"/>
    <w:rsid w:val="00842360"/>
    <w:rsid w:val="0084539C"/>
    <w:rsid w:val="00850C2D"/>
    <w:rsid w:val="00855DF9"/>
    <w:rsid w:val="00863D31"/>
    <w:rsid w:val="0087105F"/>
    <w:rsid w:val="008743CE"/>
    <w:rsid w:val="00875227"/>
    <w:rsid w:val="00876A16"/>
    <w:rsid w:val="008829D9"/>
    <w:rsid w:val="00882E79"/>
    <w:rsid w:val="008855BB"/>
    <w:rsid w:val="00885EC7"/>
    <w:rsid w:val="00893EB0"/>
    <w:rsid w:val="00894262"/>
    <w:rsid w:val="00897411"/>
    <w:rsid w:val="008A0B4D"/>
    <w:rsid w:val="008A2D22"/>
    <w:rsid w:val="008A5D92"/>
    <w:rsid w:val="008B42F4"/>
    <w:rsid w:val="008B7739"/>
    <w:rsid w:val="008C0A62"/>
    <w:rsid w:val="008C0CF4"/>
    <w:rsid w:val="008D2FC9"/>
    <w:rsid w:val="008D60C6"/>
    <w:rsid w:val="008E0811"/>
    <w:rsid w:val="008E4314"/>
    <w:rsid w:val="008E4514"/>
    <w:rsid w:val="008F4130"/>
    <w:rsid w:val="008F52A8"/>
    <w:rsid w:val="008F55BE"/>
    <w:rsid w:val="008F6207"/>
    <w:rsid w:val="008F6A3D"/>
    <w:rsid w:val="00903D08"/>
    <w:rsid w:val="00904F79"/>
    <w:rsid w:val="00910DD5"/>
    <w:rsid w:val="0091548A"/>
    <w:rsid w:val="00915EC2"/>
    <w:rsid w:val="00916248"/>
    <w:rsid w:val="00923769"/>
    <w:rsid w:val="00924182"/>
    <w:rsid w:val="00925056"/>
    <w:rsid w:val="00927092"/>
    <w:rsid w:val="009275BC"/>
    <w:rsid w:val="00930ACA"/>
    <w:rsid w:val="00933071"/>
    <w:rsid w:val="00936E21"/>
    <w:rsid w:val="00943029"/>
    <w:rsid w:val="00945B60"/>
    <w:rsid w:val="00947133"/>
    <w:rsid w:val="00950076"/>
    <w:rsid w:val="00951D97"/>
    <w:rsid w:val="00954442"/>
    <w:rsid w:val="00956F7F"/>
    <w:rsid w:val="00957D25"/>
    <w:rsid w:val="00960825"/>
    <w:rsid w:val="0096094D"/>
    <w:rsid w:val="00961EBB"/>
    <w:rsid w:val="00962498"/>
    <w:rsid w:val="009636BE"/>
    <w:rsid w:val="00965069"/>
    <w:rsid w:val="00973218"/>
    <w:rsid w:val="00974CA6"/>
    <w:rsid w:val="00986BF1"/>
    <w:rsid w:val="009875F3"/>
    <w:rsid w:val="00991DB7"/>
    <w:rsid w:val="00994817"/>
    <w:rsid w:val="009A1BDE"/>
    <w:rsid w:val="009A35C1"/>
    <w:rsid w:val="009A4412"/>
    <w:rsid w:val="009B06DF"/>
    <w:rsid w:val="009B0D39"/>
    <w:rsid w:val="009B1C37"/>
    <w:rsid w:val="009B7763"/>
    <w:rsid w:val="009C1895"/>
    <w:rsid w:val="009C2BFE"/>
    <w:rsid w:val="009C3BD7"/>
    <w:rsid w:val="009C4034"/>
    <w:rsid w:val="009C6510"/>
    <w:rsid w:val="009C79BC"/>
    <w:rsid w:val="009D0909"/>
    <w:rsid w:val="009D621B"/>
    <w:rsid w:val="009D6E70"/>
    <w:rsid w:val="009E1C8D"/>
    <w:rsid w:val="009F23B2"/>
    <w:rsid w:val="00A000DA"/>
    <w:rsid w:val="00A017D4"/>
    <w:rsid w:val="00A0204C"/>
    <w:rsid w:val="00A0206D"/>
    <w:rsid w:val="00A07FBE"/>
    <w:rsid w:val="00A11FCD"/>
    <w:rsid w:val="00A16EF2"/>
    <w:rsid w:val="00A264AB"/>
    <w:rsid w:val="00A35B73"/>
    <w:rsid w:val="00A40FE6"/>
    <w:rsid w:val="00A423AC"/>
    <w:rsid w:val="00A432E4"/>
    <w:rsid w:val="00A5301C"/>
    <w:rsid w:val="00A5350C"/>
    <w:rsid w:val="00A550C3"/>
    <w:rsid w:val="00A560DF"/>
    <w:rsid w:val="00A64E22"/>
    <w:rsid w:val="00A676BE"/>
    <w:rsid w:val="00A71EB7"/>
    <w:rsid w:val="00A73C0C"/>
    <w:rsid w:val="00A758EC"/>
    <w:rsid w:val="00A802D5"/>
    <w:rsid w:val="00A80A02"/>
    <w:rsid w:val="00A8377D"/>
    <w:rsid w:val="00A837C8"/>
    <w:rsid w:val="00A83D6B"/>
    <w:rsid w:val="00A84A2E"/>
    <w:rsid w:val="00A84C3D"/>
    <w:rsid w:val="00A87DF7"/>
    <w:rsid w:val="00A90669"/>
    <w:rsid w:val="00A907F4"/>
    <w:rsid w:val="00A93A05"/>
    <w:rsid w:val="00AA17D2"/>
    <w:rsid w:val="00AB3604"/>
    <w:rsid w:val="00AC24A6"/>
    <w:rsid w:val="00AC42CB"/>
    <w:rsid w:val="00AC526E"/>
    <w:rsid w:val="00AD65C5"/>
    <w:rsid w:val="00AD7F90"/>
    <w:rsid w:val="00AE4811"/>
    <w:rsid w:val="00AF05FF"/>
    <w:rsid w:val="00AF76E1"/>
    <w:rsid w:val="00B05DEE"/>
    <w:rsid w:val="00B12A86"/>
    <w:rsid w:val="00B14AD2"/>
    <w:rsid w:val="00B174B3"/>
    <w:rsid w:val="00B24939"/>
    <w:rsid w:val="00B3049C"/>
    <w:rsid w:val="00B323E6"/>
    <w:rsid w:val="00B33E05"/>
    <w:rsid w:val="00B35625"/>
    <w:rsid w:val="00B403B8"/>
    <w:rsid w:val="00B41E8A"/>
    <w:rsid w:val="00B42411"/>
    <w:rsid w:val="00B43F5B"/>
    <w:rsid w:val="00B4678F"/>
    <w:rsid w:val="00B47170"/>
    <w:rsid w:val="00B47424"/>
    <w:rsid w:val="00B504E0"/>
    <w:rsid w:val="00B51507"/>
    <w:rsid w:val="00B52E10"/>
    <w:rsid w:val="00B53A26"/>
    <w:rsid w:val="00B566CC"/>
    <w:rsid w:val="00B57F7A"/>
    <w:rsid w:val="00B612CD"/>
    <w:rsid w:val="00B6246C"/>
    <w:rsid w:val="00B64E7B"/>
    <w:rsid w:val="00B65CA1"/>
    <w:rsid w:val="00B6737B"/>
    <w:rsid w:val="00B77831"/>
    <w:rsid w:val="00B77FA7"/>
    <w:rsid w:val="00B83351"/>
    <w:rsid w:val="00B855D2"/>
    <w:rsid w:val="00B86B80"/>
    <w:rsid w:val="00B923C4"/>
    <w:rsid w:val="00B93A33"/>
    <w:rsid w:val="00B93A81"/>
    <w:rsid w:val="00B97E03"/>
    <w:rsid w:val="00BA2044"/>
    <w:rsid w:val="00BA2B59"/>
    <w:rsid w:val="00BA3C85"/>
    <w:rsid w:val="00BA6863"/>
    <w:rsid w:val="00BB0C23"/>
    <w:rsid w:val="00BB16B4"/>
    <w:rsid w:val="00BB222B"/>
    <w:rsid w:val="00BC2560"/>
    <w:rsid w:val="00BC5872"/>
    <w:rsid w:val="00BC7118"/>
    <w:rsid w:val="00BD18DD"/>
    <w:rsid w:val="00BD6193"/>
    <w:rsid w:val="00BD6C27"/>
    <w:rsid w:val="00BE0ED7"/>
    <w:rsid w:val="00BF4A16"/>
    <w:rsid w:val="00BF566E"/>
    <w:rsid w:val="00BF6C92"/>
    <w:rsid w:val="00C120E4"/>
    <w:rsid w:val="00C30B3F"/>
    <w:rsid w:val="00C345C4"/>
    <w:rsid w:val="00C46EDA"/>
    <w:rsid w:val="00C54BAC"/>
    <w:rsid w:val="00C5635F"/>
    <w:rsid w:val="00C674ED"/>
    <w:rsid w:val="00C715F2"/>
    <w:rsid w:val="00C755CA"/>
    <w:rsid w:val="00C802CA"/>
    <w:rsid w:val="00C813F5"/>
    <w:rsid w:val="00C87678"/>
    <w:rsid w:val="00C92ABC"/>
    <w:rsid w:val="00C92ECE"/>
    <w:rsid w:val="00C9345E"/>
    <w:rsid w:val="00CA27B6"/>
    <w:rsid w:val="00CA652B"/>
    <w:rsid w:val="00CB4CCE"/>
    <w:rsid w:val="00CD121E"/>
    <w:rsid w:val="00CD33BA"/>
    <w:rsid w:val="00CD6A23"/>
    <w:rsid w:val="00CD7D30"/>
    <w:rsid w:val="00CE2F7E"/>
    <w:rsid w:val="00CE6656"/>
    <w:rsid w:val="00CE7E05"/>
    <w:rsid w:val="00CF2347"/>
    <w:rsid w:val="00CF44AD"/>
    <w:rsid w:val="00CF6ED5"/>
    <w:rsid w:val="00D029E9"/>
    <w:rsid w:val="00D04E9E"/>
    <w:rsid w:val="00D052E4"/>
    <w:rsid w:val="00D05BDD"/>
    <w:rsid w:val="00D118F9"/>
    <w:rsid w:val="00D13089"/>
    <w:rsid w:val="00D13CFA"/>
    <w:rsid w:val="00D149FB"/>
    <w:rsid w:val="00D14B6F"/>
    <w:rsid w:val="00D206F5"/>
    <w:rsid w:val="00D2740D"/>
    <w:rsid w:val="00D30709"/>
    <w:rsid w:val="00D40733"/>
    <w:rsid w:val="00D42921"/>
    <w:rsid w:val="00D46FBB"/>
    <w:rsid w:val="00D5143D"/>
    <w:rsid w:val="00D5195C"/>
    <w:rsid w:val="00D53A15"/>
    <w:rsid w:val="00D616D9"/>
    <w:rsid w:val="00D70B0D"/>
    <w:rsid w:val="00D7296A"/>
    <w:rsid w:val="00D74A12"/>
    <w:rsid w:val="00D751E5"/>
    <w:rsid w:val="00D757EA"/>
    <w:rsid w:val="00D761C0"/>
    <w:rsid w:val="00D84F26"/>
    <w:rsid w:val="00D865D1"/>
    <w:rsid w:val="00D87243"/>
    <w:rsid w:val="00D95FD4"/>
    <w:rsid w:val="00DA02AF"/>
    <w:rsid w:val="00DA272A"/>
    <w:rsid w:val="00DA2B0A"/>
    <w:rsid w:val="00DA31AD"/>
    <w:rsid w:val="00DA64A4"/>
    <w:rsid w:val="00DB478B"/>
    <w:rsid w:val="00DB6B34"/>
    <w:rsid w:val="00DB7F7F"/>
    <w:rsid w:val="00DC2163"/>
    <w:rsid w:val="00DC306F"/>
    <w:rsid w:val="00DC7CBA"/>
    <w:rsid w:val="00DC7DFF"/>
    <w:rsid w:val="00DD086F"/>
    <w:rsid w:val="00DD0CD7"/>
    <w:rsid w:val="00DD3652"/>
    <w:rsid w:val="00DD7CFC"/>
    <w:rsid w:val="00DE20FB"/>
    <w:rsid w:val="00DF19AF"/>
    <w:rsid w:val="00E033D0"/>
    <w:rsid w:val="00E03B3B"/>
    <w:rsid w:val="00E05470"/>
    <w:rsid w:val="00E05F0C"/>
    <w:rsid w:val="00E10FB3"/>
    <w:rsid w:val="00E14994"/>
    <w:rsid w:val="00E160B6"/>
    <w:rsid w:val="00E164B5"/>
    <w:rsid w:val="00E204A6"/>
    <w:rsid w:val="00E20B13"/>
    <w:rsid w:val="00E21C90"/>
    <w:rsid w:val="00E2668B"/>
    <w:rsid w:val="00E30471"/>
    <w:rsid w:val="00E333D0"/>
    <w:rsid w:val="00E34D65"/>
    <w:rsid w:val="00E35B62"/>
    <w:rsid w:val="00E368C5"/>
    <w:rsid w:val="00E43341"/>
    <w:rsid w:val="00E472C2"/>
    <w:rsid w:val="00E47632"/>
    <w:rsid w:val="00E5019C"/>
    <w:rsid w:val="00E55D67"/>
    <w:rsid w:val="00E638B7"/>
    <w:rsid w:val="00E6440D"/>
    <w:rsid w:val="00E66FDF"/>
    <w:rsid w:val="00E747CE"/>
    <w:rsid w:val="00E7756B"/>
    <w:rsid w:val="00E9005A"/>
    <w:rsid w:val="00E97615"/>
    <w:rsid w:val="00EA1EB5"/>
    <w:rsid w:val="00EB21CD"/>
    <w:rsid w:val="00EB2D72"/>
    <w:rsid w:val="00EB3964"/>
    <w:rsid w:val="00EB4EF5"/>
    <w:rsid w:val="00EB523E"/>
    <w:rsid w:val="00EC1D06"/>
    <w:rsid w:val="00ED68B9"/>
    <w:rsid w:val="00ED71CE"/>
    <w:rsid w:val="00EE3B1B"/>
    <w:rsid w:val="00EE41AB"/>
    <w:rsid w:val="00EE5838"/>
    <w:rsid w:val="00EF2E81"/>
    <w:rsid w:val="00F00110"/>
    <w:rsid w:val="00F028F3"/>
    <w:rsid w:val="00F03F9E"/>
    <w:rsid w:val="00F054A5"/>
    <w:rsid w:val="00F12579"/>
    <w:rsid w:val="00F1705E"/>
    <w:rsid w:val="00F171CF"/>
    <w:rsid w:val="00F23E68"/>
    <w:rsid w:val="00F25FBD"/>
    <w:rsid w:val="00F26010"/>
    <w:rsid w:val="00F2630C"/>
    <w:rsid w:val="00F333CE"/>
    <w:rsid w:val="00F42378"/>
    <w:rsid w:val="00F55C0A"/>
    <w:rsid w:val="00F60070"/>
    <w:rsid w:val="00F66CC0"/>
    <w:rsid w:val="00F67B91"/>
    <w:rsid w:val="00F73C04"/>
    <w:rsid w:val="00F763EC"/>
    <w:rsid w:val="00F82B22"/>
    <w:rsid w:val="00F90C93"/>
    <w:rsid w:val="00F97481"/>
    <w:rsid w:val="00FA07C2"/>
    <w:rsid w:val="00FB1009"/>
    <w:rsid w:val="00FB1DF2"/>
    <w:rsid w:val="00FB392D"/>
    <w:rsid w:val="00FC0130"/>
    <w:rsid w:val="00FC21CE"/>
    <w:rsid w:val="00FC3131"/>
    <w:rsid w:val="00FD05DE"/>
    <w:rsid w:val="00FD48AD"/>
    <w:rsid w:val="00FE0D8A"/>
    <w:rsid w:val="00FE278E"/>
    <w:rsid w:val="00FF5881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DF39F-A389-450D-AF27-E31AB34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481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Page">
    <w:name w:val="ConsPlusTitlePage"/>
    <w:rsid w:val="00B05D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B05D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05D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05D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B4E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4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6510"/>
    <w:pPr>
      <w:ind w:left="720"/>
      <w:contextualSpacing/>
    </w:pPr>
  </w:style>
  <w:style w:type="character" w:styleId="a7">
    <w:name w:val="Hyperlink"/>
    <w:uiPriority w:val="99"/>
    <w:unhideWhenUsed/>
    <w:rsid w:val="004B5F5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5F54"/>
  </w:style>
  <w:style w:type="paragraph" w:styleId="aa">
    <w:name w:val="footer"/>
    <w:basedOn w:val="a"/>
    <w:link w:val="ab"/>
    <w:uiPriority w:val="99"/>
    <w:unhideWhenUsed/>
    <w:rsid w:val="004B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5F54"/>
  </w:style>
  <w:style w:type="character" w:customStyle="1" w:styleId="apple-converted-space">
    <w:name w:val="apple-converted-space"/>
    <w:basedOn w:val="a0"/>
    <w:rsid w:val="00A264AB"/>
  </w:style>
  <w:style w:type="paragraph" w:styleId="ac">
    <w:name w:val="Normal (Web)"/>
    <w:basedOn w:val="a"/>
    <w:uiPriority w:val="99"/>
    <w:unhideWhenUsed/>
    <w:rsid w:val="00A83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FollowedHyperlink"/>
    <w:uiPriority w:val="99"/>
    <w:semiHidden/>
    <w:unhideWhenUsed/>
    <w:rsid w:val="007B1B64"/>
    <w:rPr>
      <w:color w:val="954F72"/>
      <w:u w:val="single"/>
    </w:rPr>
  </w:style>
  <w:style w:type="character" w:styleId="ae">
    <w:name w:val="Strong"/>
    <w:uiPriority w:val="22"/>
    <w:qFormat/>
    <w:rsid w:val="008743CE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F25FBD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концевой сноски Знак"/>
    <w:link w:val="af"/>
    <w:uiPriority w:val="99"/>
    <w:semiHidden/>
    <w:rsid w:val="00F25FBD"/>
    <w:rPr>
      <w:lang w:eastAsia="en-US"/>
    </w:rPr>
  </w:style>
  <w:style w:type="character" w:styleId="af1">
    <w:name w:val="annotation reference"/>
    <w:uiPriority w:val="99"/>
    <w:semiHidden/>
    <w:unhideWhenUsed/>
    <w:rsid w:val="0024467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4467D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24467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4467D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4467D"/>
    <w:rPr>
      <w:b/>
      <w:bCs/>
      <w:lang w:eastAsia="en-US"/>
    </w:rPr>
  </w:style>
  <w:style w:type="paragraph" w:customStyle="1" w:styleId="msonormal0">
    <w:name w:val="msonormal"/>
    <w:basedOn w:val="a"/>
    <w:rsid w:val="00E97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761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E97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E9761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976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976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9761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976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9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3B8F6C534595312D16493213A78E1227BA9235D41AA34F7B8015020680A23A041C8CA0A3864DC517B806194C63E00CB83F54877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3D41-5268-4E68-A30C-631B7E39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11315</CharactersWithSpaces>
  <SharedDoc>false</SharedDoc>
  <HLinks>
    <vt:vector size="6" baseType="variant"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consultantplus://offline/ref=30B3B8F6C534595312D16493213A78E1227BA9235D41AA34F7B8015020680A23A041C8CA0A3864DC517B806194C63E00CB83F54877w2L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Madina OMD</cp:lastModifiedBy>
  <cp:revision>2</cp:revision>
  <cp:lastPrinted>2022-08-25T12:41:00Z</cp:lastPrinted>
  <dcterms:created xsi:type="dcterms:W3CDTF">2022-08-26T09:53:00Z</dcterms:created>
  <dcterms:modified xsi:type="dcterms:W3CDTF">2022-08-26T09:53:00Z</dcterms:modified>
</cp:coreProperties>
</file>